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AC9B" w14:textId="77777777" w:rsidR="00962090" w:rsidRPr="00962090" w:rsidRDefault="00C016EC" w:rsidP="0033083B">
      <w:pPr>
        <w:pStyle w:val="Zkladntext"/>
        <w:spacing w:line="276" w:lineRule="auto"/>
        <w:ind w:right="64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 xml:space="preserve">NÁVRH </w:t>
      </w:r>
      <w:r w:rsidR="00962090" w:rsidRPr="00962090">
        <w:rPr>
          <w:rFonts w:ascii="Times New Roman" w:hAnsi="Times New Roman"/>
          <w:b/>
          <w:sz w:val="32"/>
          <w:szCs w:val="24"/>
          <w:u w:val="single"/>
        </w:rPr>
        <w:t>KÚPN</w:t>
      </w:r>
      <w:r>
        <w:rPr>
          <w:rFonts w:ascii="Times New Roman" w:hAnsi="Times New Roman"/>
          <w:b/>
          <w:sz w:val="32"/>
          <w:szCs w:val="24"/>
          <w:u w:val="single"/>
        </w:rPr>
        <w:t>EJ</w:t>
      </w:r>
      <w:r w:rsidR="00962090" w:rsidRPr="00962090">
        <w:rPr>
          <w:rFonts w:ascii="Times New Roman" w:hAnsi="Times New Roman"/>
          <w:b/>
          <w:sz w:val="32"/>
          <w:szCs w:val="24"/>
          <w:u w:val="single"/>
        </w:rPr>
        <w:t xml:space="preserve"> ZMLUV</w:t>
      </w:r>
      <w:r>
        <w:rPr>
          <w:rFonts w:ascii="Times New Roman" w:hAnsi="Times New Roman"/>
          <w:b/>
          <w:sz w:val="32"/>
          <w:szCs w:val="24"/>
          <w:u w:val="single"/>
        </w:rPr>
        <w:t>Y</w:t>
      </w:r>
    </w:p>
    <w:p w14:paraId="70E1679C" w14:textId="77777777" w:rsidR="00962090" w:rsidRPr="00962090" w:rsidRDefault="00962090" w:rsidP="0033083B">
      <w:pPr>
        <w:pStyle w:val="Zkladntext"/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</w:p>
    <w:p w14:paraId="1250B972" w14:textId="77777777" w:rsidR="00962090" w:rsidRPr="00962090" w:rsidRDefault="00962090" w:rsidP="0033083B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b/>
          <w:sz w:val="24"/>
          <w:szCs w:val="24"/>
          <w:u w:val="single"/>
        </w:rPr>
        <w:t>ZMLUVNÉ STRANY</w:t>
      </w:r>
    </w:p>
    <w:p w14:paraId="3DE701F0" w14:textId="77777777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b/>
          <w:sz w:val="24"/>
          <w:szCs w:val="24"/>
        </w:rPr>
        <w:t>Predávajúci</w:t>
      </w:r>
    </w:p>
    <w:p w14:paraId="62421E84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>Obchodné meno: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b/>
          <w:sz w:val="24"/>
          <w:szCs w:val="24"/>
        </w:rPr>
        <w:t>.....................................</w:t>
      </w:r>
    </w:p>
    <w:p w14:paraId="1D998EFD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>Sídlo: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270F3C01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 xml:space="preserve">IČO:  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0E7DBFC4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 xml:space="preserve">DIČ:  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09328E09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 xml:space="preserve">IČ DPH:  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737F9BD9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>Zápis: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018AD6F6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>Bankové spojenie: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46654A0C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>Číslo účtu: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36D68E6B" w14:textId="77777777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 xml:space="preserve">Zastúpený: </w:t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Fonts w:ascii="Times New Roman" w:hAnsi="Times New Roman"/>
          <w:sz w:val="24"/>
          <w:szCs w:val="24"/>
        </w:rPr>
        <w:tab/>
      </w:r>
      <w:r w:rsidRPr="00962090">
        <w:rPr>
          <w:rStyle w:val="ra"/>
          <w:rFonts w:ascii="Times New Roman" w:hAnsi="Times New Roman"/>
          <w:sz w:val="24"/>
          <w:szCs w:val="24"/>
        </w:rPr>
        <w:t>.....................................</w:t>
      </w:r>
    </w:p>
    <w:p w14:paraId="60227EED" w14:textId="77777777" w:rsidR="00962090" w:rsidRPr="00962090" w:rsidRDefault="00962090" w:rsidP="0033083B">
      <w:pPr>
        <w:widowControl w:val="0"/>
        <w:spacing w:after="0"/>
        <w:ind w:left="720" w:right="64"/>
        <w:jc w:val="both"/>
        <w:rPr>
          <w:rFonts w:ascii="Times New Roman" w:hAnsi="Times New Roman" w:cs="Times New Roman"/>
          <w:sz w:val="24"/>
          <w:szCs w:val="24"/>
        </w:rPr>
      </w:pPr>
      <w:r w:rsidRPr="00962090">
        <w:rPr>
          <w:rFonts w:ascii="Times New Roman" w:hAnsi="Times New Roman" w:cs="Times New Roman"/>
          <w:sz w:val="24"/>
          <w:szCs w:val="24"/>
        </w:rPr>
        <w:t xml:space="preserve"> (ďalej iba ako „</w:t>
      </w:r>
      <w:r w:rsidRPr="00962090">
        <w:rPr>
          <w:rFonts w:ascii="Times New Roman" w:hAnsi="Times New Roman" w:cs="Times New Roman"/>
          <w:b/>
          <w:sz w:val="24"/>
          <w:szCs w:val="24"/>
        </w:rPr>
        <w:t>Predávajúci</w:t>
      </w:r>
      <w:r w:rsidRPr="00962090">
        <w:rPr>
          <w:rFonts w:ascii="Times New Roman" w:hAnsi="Times New Roman" w:cs="Times New Roman"/>
          <w:sz w:val="24"/>
          <w:szCs w:val="24"/>
        </w:rPr>
        <w:t>“)</w:t>
      </w:r>
    </w:p>
    <w:p w14:paraId="266C450F" w14:textId="77777777" w:rsidR="00962090" w:rsidRPr="00962090" w:rsidRDefault="00962090" w:rsidP="0033083B">
      <w:pPr>
        <w:widowControl w:val="0"/>
        <w:spacing w:after="0"/>
        <w:ind w:left="720" w:right="64"/>
        <w:jc w:val="both"/>
        <w:rPr>
          <w:rFonts w:ascii="Times New Roman" w:hAnsi="Times New Roman" w:cs="Times New Roman"/>
          <w:sz w:val="24"/>
          <w:szCs w:val="24"/>
        </w:rPr>
      </w:pPr>
    </w:p>
    <w:p w14:paraId="13825C38" w14:textId="77777777" w:rsidR="00710119" w:rsidRDefault="00710119" w:rsidP="00710119">
      <w:pPr>
        <w:pStyle w:val="Zkladntext"/>
        <w:numPr>
          <w:ilvl w:val="1"/>
          <w:numId w:val="22"/>
        </w:numPr>
        <w:spacing w:line="288" w:lineRule="auto"/>
        <w:ind w:right="64"/>
        <w:rPr>
          <w:b/>
          <w:sz w:val="24"/>
          <w:u w:val="single"/>
        </w:rPr>
      </w:pPr>
      <w:r>
        <w:rPr>
          <w:b/>
          <w:sz w:val="24"/>
        </w:rPr>
        <w:t>Objednávateľ</w:t>
      </w:r>
    </w:p>
    <w:p w14:paraId="0B187968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>Obchodné meno:</w:t>
      </w:r>
      <w:r>
        <w:rPr>
          <w:rFonts w:cs="Arial"/>
          <w:sz w:val="24"/>
        </w:rPr>
        <w:tab/>
      </w:r>
      <w:r>
        <w:rPr>
          <w:rStyle w:val="ra"/>
          <w:rFonts w:cs="Arial"/>
          <w:b/>
          <w:sz w:val="24"/>
        </w:rPr>
        <w:t>VUP, a.s.</w:t>
      </w:r>
    </w:p>
    <w:p w14:paraId="44F652F0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>Sídlo: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Style w:val="ra"/>
          <w:rFonts w:cs="Arial"/>
          <w:sz w:val="24"/>
        </w:rPr>
        <w:t>Nábrežná 4, 971 04 Prievidza</w:t>
      </w:r>
    </w:p>
    <w:p w14:paraId="38D897F5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 xml:space="preserve">IČO: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Style w:val="ra"/>
          <w:rFonts w:cs="Arial"/>
          <w:sz w:val="24"/>
        </w:rPr>
        <w:t>36002071</w:t>
      </w:r>
    </w:p>
    <w:p w14:paraId="684A5284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 xml:space="preserve">DIČ: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Style w:val="ra"/>
          <w:rFonts w:cs="Arial"/>
          <w:sz w:val="24"/>
        </w:rPr>
        <w:t xml:space="preserve">2020469462   </w:t>
      </w:r>
    </w:p>
    <w:p w14:paraId="064C7ADB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 xml:space="preserve">IČ DPH: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Style w:val="ra"/>
          <w:rFonts w:cs="Arial"/>
          <w:sz w:val="24"/>
        </w:rPr>
        <w:t>SK2020469462</w:t>
      </w:r>
    </w:p>
    <w:p w14:paraId="3F11E26C" w14:textId="77777777" w:rsidR="00710119" w:rsidRDefault="00710119" w:rsidP="00710119">
      <w:pPr>
        <w:pStyle w:val="Zkladntext"/>
        <w:spacing w:line="288" w:lineRule="auto"/>
        <w:ind w:left="720" w:right="64"/>
        <w:rPr>
          <w:rStyle w:val="ra"/>
        </w:rPr>
      </w:pPr>
      <w:r>
        <w:rPr>
          <w:rFonts w:cs="Arial"/>
          <w:sz w:val="24"/>
        </w:rPr>
        <w:t>Zápis: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Style w:val="ra"/>
          <w:rFonts w:cs="Arial"/>
          <w:sz w:val="24"/>
        </w:rPr>
        <w:t>zapísaná v obchodnom registri vedenom na Okresnom súde v</w:t>
      </w:r>
    </w:p>
    <w:p w14:paraId="2C283249" w14:textId="77777777" w:rsidR="00710119" w:rsidRDefault="00710119" w:rsidP="00710119">
      <w:pPr>
        <w:pStyle w:val="Zkladntext"/>
        <w:spacing w:line="288" w:lineRule="auto"/>
        <w:ind w:left="2124" w:right="64" w:firstLine="708"/>
      </w:pPr>
      <w:r>
        <w:rPr>
          <w:rStyle w:val="ra"/>
          <w:rFonts w:cs="Arial"/>
          <w:sz w:val="24"/>
        </w:rPr>
        <w:t>Trenčíne, oddiel Sa vložka číslo 313/R</w:t>
      </w:r>
    </w:p>
    <w:p w14:paraId="1D1DE753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>Bankové spojenie:</w:t>
      </w:r>
      <w:r>
        <w:rPr>
          <w:rFonts w:cs="Arial"/>
          <w:sz w:val="24"/>
        </w:rPr>
        <w:tab/>
      </w:r>
      <w:r>
        <w:rPr>
          <w:rStyle w:val="ra"/>
          <w:rFonts w:cs="Arial"/>
          <w:sz w:val="24"/>
        </w:rPr>
        <w:t>Československá obchodná banka, a.s.</w:t>
      </w:r>
    </w:p>
    <w:p w14:paraId="1F401599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 xml:space="preserve">IBAN: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SK84 7500 0000 0040 0772 7649</w:t>
      </w:r>
    </w:p>
    <w:p w14:paraId="78895C21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sz w:val="24"/>
        </w:rPr>
      </w:pPr>
      <w:r>
        <w:rPr>
          <w:rFonts w:cs="Arial"/>
          <w:sz w:val="24"/>
        </w:rPr>
        <w:t xml:space="preserve">SWIFT: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CEKOSKBX</w:t>
      </w:r>
    </w:p>
    <w:p w14:paraId="48A05E1E" w14:textId="77777777" w:rsidR="00710119" w:rsidRDefault="00710119" w:rsidP="00710119">
      <w:pPr>
        <w:pStyle w:val="Zkladntext"/>
        <w:spacing w:line="288" w:lineRule="auto"/>
        <w:ind w:left="720" w:right="64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 xml:space="preserve">Zastúpený: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Style w:val="ra"/>
          <w:rFonts w:cs="Arial"/>
          <w:sz w:val="24"/>
        </w:rPr>
        <w:t xml:space="preserve">Ing. Roman </w:t>
      </w:r>
      <w:proofErr w:type="spellStart"/>
      <w:r>
        <w:rPr>
          <w:rStyle w:val="ra"/>
          <w:rFonts w:cs="Arial"/>
          <w:sz w:val="24"/>
        </w:rPr>
        <w:t>Karlubík</w:t>
      </w:r>
      <w:proofErr w:type="spellEnd"/>
      <w:r>
        <w:rPr>
          <w:rStyle w:val="ra"/>
          <w:rFonts w:cs="Arial"/>
          <w:sz w:val="24"/>
        </w:rPr>
        <w:t>, MBA</w:t>
      </w:r>
    </w:p>
    <w:p w14:paraId="4B476FC0" w14:textId="77777777" w:rsidR="00710119" w:rsidRDefault="00710119" w:rsidP="00710119">
      <w:pPr>
        <w:widowControl w:val="0"/>
        <w:spacing w:after="0" w:line="288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F4BB59" w14:textId="77777777" w:rsidR="00962090" w:rsidRPr="00962090" w:rsidRDefault="00962090" w:rsidP="0033083B">
      <w:pPr>
        <w:widowControl w:val="0"/>
        <w:spacing w:after="0"/>
        <w:ind w:right="64"/>
        <w:jc w:val="both"/>
        <w:rPr>
          <w:rFonts w:ascii="Times New Roman" w:hAnsi="Times New Roman" w:cs="Times New Roman"/>
          <w:sz w:val="24"/>
          <w:szCs w:val="24"/>
        </w:rPr>
      </w:pPr>
    </w:p>
    <w:p w14:paraId="7BC40C36" w14:textId="77777777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>Zmluvné strany uzatvárajú podľa § 409 a </w:t>
      </w:r>
      <w:proofErr w:type="spellStart"/>
      <w:r w:rsidRPr="00962090">
        <w:rPr>
          <w:rFonts w:ascii="Times New Roman" w:hAnsi="Times New Roman"/>
          <w:sz w:val="24"/>
          <w:szCs w:val="24"/>
        </w:rPr>
        <w:t>nasl</w:t>
      </w:r>
      <w:proofErr w:type="spellEnd"/>
      <w:r w:rsidRPr="00962090">
        <w:rPr>
          <w:rFonts w:ascii="Times New Roman" w:hAnsi="Times New Roman"/>
          <w:sz w:val="24"/>
          <w:szCs w:val="24"/>
        </w:rPr>
        <w:t>. Obchodného zákonníka túto kúpnu zmluvu (ďalej len "</w:t>
      </w:r>
      <w:r w:rsidRPr="00962090">
        <w:rPr>
          <w:rFonts w:ascii="Times New Roman" w:hAnsi="Times New Roman"/>
          <w:b/>
          <w:sz w:val="24"/>
          <w:szCs w:val="24"/>
        </w:rPr>
        <w:t>Zmluva</w:t>
      </w:r>
      <w:r w:rsidRPr="00962090">
        <w:rPr>
          <w:rFonts w:ascii="Times New Roman" w:hAnsi="Times New Roman"/>
          <w:sz w:val="24"/>
          <w:szCs w:val="24"/>
        </w:rPr>
        <w:t>"):</w:t>
      </w:r>
    </w:p>
    <w:p w14:paraId="2B156D61" w14:textId="77777777" w:rsidR="00962090" w:rsidRPr="00962090" w:rsidRDefault="00962090" w:rsidP="0033083B">
      <w:pPr>
        <w:pStyle w:val="Zkladntext"/>
        <w:spacing w:line="276" w:lineRule="auto"/>
        <w:ind w:right="64"/>
        <w:rPr>
          <w:rFonts w:ascii="Times New Roman" w:hAnsi="Times New Roman"/>
          <w:sz w:val="24"/>
          <w:szCs w:val="24"/>
        </w:rPr>
      </w:pPr>
    </w:p>
    <w:p w14:paraId="7011DC28" w14:textId="77777777" w:rsidR="00962090" w:rsidRPr="00962090" w:rsidRDefault="00962090" w:rsidP="0033083B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right="64" w:hanging="72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b/>
          <w:sz w:val="24"/>
          <w:szCs w:val="24"/>
          <w:u w:val="single"/>
        </w:rPr>
        <w:t>PREDMET ZMLUVY</w:t>
      </w:r>
    </w:p>
    <w:p w14:paraId="7837D407" w14:textId="77777777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>Pod pojmom „</w:t>
      </w:r>
      <w:r w:rsidRPr="00962090">
        <w:rPr>
          <w:rFonts w:ascii="Times New Roman" w:hAnsi="Times New Roman"/>
          <w:b/>
          <w:sz w:val="24"/>
          <w:szCs w:val="24"/>
        </w:rPr>
        <w:t>Predmet kúpy</w:t>
      </w:r>
      <w:r w:rsidRPr="00962090">
        <w:rPr>
          <w:rFonts w:ascii="Times New Roman" w:hAnsi="Times New Roman"/>
          <w:sz w:val="24"/>
          <w:szCs w:val="24"/>
        </w:rPr>
        <w:t>“ sa pre účely tejto Zmluvy rozumie dodávka strojov a zariadení podľa prílohy č.1</w:t>
      </w:r>
    </w:p>
    <w:p w14:paraId="10CE0728" w14:textId="77777777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 xml:space="preserve">Predmetom tejto Zmluvy je </w:t>
      </w:r>
    </w:p>
    <w:p w14:paraId="4AF551B0" w14:textId="77777777" w:rsidR="00962090" w:rsidRPr="00962090" w:rsidRDefault="00962090" w:rsidP="0033083B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line="276" w:lineRule="auto"/>
        <w:ind w:left="1418"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 xml:space="preserve">záväzok Predávajúceho odplatne previesť na Kupujúceho vlastnícke právo k Predmetu kúpy definovanom v bode 2.1. Zmluvy, a </w:t>
      </w:r>
    </w:p>
    <w:p w14:paraId="404BA3B4" w14:textId="77777777" w:rsidR="00962090" w:rsidRPr="00962090" w:rsidRDefault="00962090" w:rsidP="0033083B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line="276" w:lineRule="auto"/>
        <w:ind w:left="1418"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 xml:space="preserve">záväzok Kupujúceho prevádzaný Predmet kúpy prevziať a zaplatiť kúpnu cenu. </w:t>
      </w:r>
    </w:p>
    <w:p w14:paraId="30D41745" w14:textId="565BE770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>Predávajúci prevádza Predmet kúpy do  výlučného vlastníctva Kupujúceho vcelku</w:t>
      </w:r>
      <w:r w:rsidR="000C481B">
        <w:rPr>
          <w:rFonts w:ascii="Times New Roman" w:hAnsi="Times New Roman"/>
          <w:sz w:val="24"/>
          <w:szCs w:val="24"/>
        </w:rPr>
        <w:t xml:space="preserve"> a prehlasuje, že je jediným a oprávneným vlastníkom Predmetu kúpy, jeho právo nakladať s Predmetom kúpy nie je nikým a ničím obmedzené, neviaže sa k nemu </w:t>
      </w:r>
      <w:r w:rsidR="000C481B">
        <w:rPr>
          <w:rFonts w:ascii="Times New Roman" w:hAnsi="Times New Roman"/>
          <w:sz w:val="24"/>
          <w:szCs w:val="24"/>
        </w:rPr>
        <w:lastRenderedPageBreak/>
        <w:t>žiadne právo tretej osoby, ani právo spätnej kúpy a vlastníctvo nadobudnuté Kupujúcim nie je ohrozené</w:t>
      </w:r>
      <w:r w:rsidRPr="00962090">
        <w:rPr>
          <w:rFonts w:ascii="Times New Roman" w:hAnsi="Times New Roman"/>
          <w:sz w:val="24"/>
          <w:szCs w:val="24"/>
        </w:rPr>
        <w:t>.</w:t>
      </w:r>
      <w:r w:rsidR="000C481B">
        <w:rPr>
          <w:rFonts w:ascii="Times New Roman" w:hAnsi="Times New Roman"/>
          <w:sz w:val="24"/>
          <w:szCs w:val="24"/>
        </w:rPr>
        <w:t xml:space="preserve"> Predávajúci má vysporiadané všetky záväzky spojené s Predmetom kúpy.</w:t>
      </w:r>
    </w:p>
    <w:p w14:paraId="538D749A" w14:textId="77777777" w:rsidR="003D5999" w:rsidRDefault="003D5999" w:rsidP="0033083B">
      <w:pPr>
        <w:pStyle w:val="Zkladntext"/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</w:p>
    <w:p w14:paraId="74BF1D2C" w14:textId="77777777" w:rsidR="00962090" w:rsidRPr="00962090" w:rsidRDefault="00962090" w:rsidP="0033083B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right="64" w:hanging="72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b/>
          <w:sz w:val="24"/>
          <w:szCs w:val="24"/>
          <w:u w:val="single"/>
        </w:rPr>
        <w:t>DODANIE PREDMETU KÚPY</w:t>
      </w:r>
    </w:p>
    <w:p w14:paraId="542C0281" w14:textId="77777777" w:rsidR="00E8313C" w:rsidRPr="0038710F" w:rsidRDefault="00E8313C" w:rsidP="007552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2CF0A08" w14:textId="5CDF8DFD" w:rsidR="00962090" w:rsidRPr="00396A62" w:rsidRDefault="009C5255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396A62">
        <w:rPr>
          <w:rFonts w:ascii="Times New Roman" w:hAnsi="Times New Roman"/>
          <w:sz w:val="24"/>
          <w:szCs w:val="24"/>
        </w:rPr>
        <w:t xml:space="preserve">Predávajúci dodá Predmet kúpy Kupujúcemu </w:t>
      </w:r>
      <w:r w:rsidRPr="00396A62">
        <w:rPr>
          <w:rFonts w:ascii="Times New Roman" w:hAnsi="Times New Roman"/>
          <w:b/>
          <w:bCs/>
          <w:sz w:val="24"/>
          <w:szCs w:val="24"/>
        </w:rPr>
        <w:t>do 9 mesiacov</w:t>
      </w:r>
      <w:r w:rsidRPr="00396A62">
        <w:rPr>
          <w:rFonts w:ascii="Times New Roman" w:hAnsi="Times New Roman"/>
          <w:sz w:val="24"/>
          <w:szCs w:val="24"/>
        </w:rPr>
        <w:t xml:space="preserve"> od  vystavenia písomnej objednávky Kupujúceho Predávajúcemu, pričom k vystaveniu objednávky príde najneskôr do 7 pracovných dní od doručenia kladného stanoviska zo strany SO</w:t>
      </w:r>
      <w:r w:rsidRPr="00396A62">
        <w:rPr>
          <w:rFonts w:ascii="Times New Roman" w:hAnsi="Times New Roman"/>
          <w:sz w:val="24"/>
          <w:szCs w:val="24"/>
        </w:rPr>
        <w:t>.</w:t>
      </w:r>
      <w:r w:rsidRPr="00396A62">
        <w:rPr>
          <w:rFonts w:ascii="Times New Roman" w:hAnsi="Times New Roman"/>
          <w:sz w:val="24"/>
          <w:szCs w:val="24"/>
        </w:rPr>
        <w:t xml:space="preserve"> </w:t>
      </w:r>
      <w:r w:rsidR="00205E50" w:rsidRPr="00396A62">
        <w:rPr>
          <w:rFonts w:ascii="Times New Roman" w:hAnsi="Times New Roman"/>
          <w:sz w:val="24"/>
          <w:szCs w:val="24"/>
        </w:rPr>
        <w:t>Po</w:t>
      </w:r>
      <w:r w:rsidR="00407B3F" w:rsidRPr="00396A62">
        <w:rPr>
          <w:rFonts w:ascii="Times New Roman" w:hAnsi="Times New Roman"/>
          <w:sz w:val="24"/>
          <w:szCs w:val="24"/>
        </w:rPr>
        <w:t> doda</w:t>
      </w:r>
      <w:r w:rsidR="00205E50" w:rsidRPr="00396A62">
        <w:rPr>
          <w:rFonts w:ascii="Times New Roman" w:hAnsi="Times New Roman"/>
          <w:sz w:val="24"/>
          <w:szCs w:val="24"/>
        </w:rPr>
        <w:t xml:space="preserve">ní, </w:t>
      </w:r>
      <w:r w:rsidR="00CC43AD" w:rsidRPr="00396A62">
        <w:rPr>
          <w:rFonts w:ascii="Times New Roman" w:hAnsi="Times New Roman"/>
          <w:sz w:val="24"/>
          <w:szCs w:val="24"/>
        </w:rPr>
        <w:t xml:space="preserve">prevzatí, </w:t>
      </w:r>
      <w:r w:rsidR="00205E50" w:rsidRPr="00396A62">
        <w:rPr>
          <w:rFonts w:ascii="Times New Roman" w:hAnsi="Times New Roman"/>
          <w:sz w:val="24"/>
          <w:szCs w:val="24"/>
        </w:rPr>
        <w:t>uvedení do prevádzky</w:t>
      </w:r>
      <w:r w:rsidR="00E56C80" w:rsidRPr="00396A62">
        <w:rPr>
          <w:rFonts w:ascii="Times New Roman" w:hAnsi="Times New Roman"/>
          <w:sz w:val="24"/>
          <w:szCs w:val="24"/>
        </w:rPr>
        <w:t>,</w:t>
      </w:r>
      <w:r w:rsidR="00CC43AD" w:rsidRPr="00396A62">
        <w:rPr>
          <w:rFonts w:ascii="Times New Roman" w:hAnsi="Times New Roman"/>
          <w:sz w:val="24"/>
          <w:szCs w:val="24"/>
        </w:rPr>
        <w:t> realizácii skúšobnej prevádzky</w:t>
      </w:r>
      <w:r w:rsidR="001212DA" w:rsidRPr="00396A62">
        <w:rPr>
          <w:rFonts w:ascii="Times New Roman" w:hAnsi="Times New Roman"/>
          <w:sz w:val="24"/>
          <w:szCs w:val="24"/>
        </w:rPr>
        <w:t>,</w:t>
      </w:r>
      <w:r w:rsidR="00E8313C" w:rsidRPr="00396A62">
        <w:rPr>
          <w:rFonts w:ascii="Times New Roman" w:hAnsi="Times New Roman"/>
          <w:sz w:val="24"/>
          <w:szCs w:val="24"/>
        </w:rPr>
        <w:t xml:space="preserve"> ktorej cieľom bude verifikácia funkčnosti odstredivky s cieľom dosiahnutia parametrov deklarov</w:t>
      </w:r>
      <w:r w:rsidR="001212DA" w:rsidRPr="00396A62">
        <w:rPr>
          <w:rFonts w:ascii="Times New Roman" w:hAnsi="Times New Roman"/>
          <w:sz w:val="24"/>
          <w:szCs w:val="24"/>
        </w:rPr>
        <w:t>aných v špecifikácii dodávateľa</w:t>
      </w:r>
      <w:r w:rsidR="00E8313C" w:rsidRPr="00396A62">
        <w:rPr>
          <w:rFonts w:ascii="Times New Roman" w:hAnsi="Times New Roman"/>
          <w:sz w:val="24"/>
          <w:szCs w:val="24"/>
        </w:rPr>
        <w:t>. Začiatok skúšobnej prevádzky do 2 týždňov od inštalácie predmetu zákazky v priestoroch kupujúceho a jej ukončenie maximálne do 1 mesiaca od začatia prevádzkovej skúšky resp. pri prvom dosiahnutí deklarovaných parametrov v špecifikácii pri výrobku DMB</w:t>
      </w:r>
      <w:r w:rsidR="001212DA" w:rsidRPr="00396A62">
        <w:rPr>
          <w:rFonts w:ascii="Times New Roman" w:hAnsi="Times New Roman"/>
          <w:sz w:val="24"/>
          <w:szCs w:val="24"/>
        </w:rPr>
        <w:t>A (kysel</w:t>
      </w:r>
      <w:r w:rsidR="00E8313C" w:rsidRPr="00396A62">
        <w:rPr>
          <w:rFonts w:ascii="Times New Roman" w:hAnsi="Times New Roman"/>
          <w:sz w:val="24"/>
          <w:szCs w:val="24"/>
        </w:rPr>
        <w:t xml:space="preserve">iny </w:t>
      </w:r>
      <w:proofErr w:type="spellStart"/>
      <w:r w:rsidR="00E8313C" w:rsidRPr="00396A62">
        <w:rPr>
          <w:rFonts w:ascii="Times New Roman" w:hAnsi="Times New Roman"/>
          <w:sz w:val="24"/>
          <w:szCs w:val="24"/>
        </w:rPr>
        <w:t>dimetyl</w:t>
      </w:r>
      <w:r w:rsidR="001212DA" w:rsidRPr="00396A62">
        <w:rPr>
          <w:rFonts w:ascii="Times New Roman" w:hAnsi="Times New Roman"/>
          <w:sz w:val="24"/>
          <w:szCs w:val="24"/>
        </w:rPr>
        <w:t>ol</w:t>
      </w:r>
      <w:r w:rsidR="00E8313C" w:rsidRPr="00396A62">
        <w:rPr>
          <w:rFonts w:ascii="Times New Roman" w:hAnsi="Times New Roman"/>
          <w:sz w:val="24"/>
          <w:szCs w:val="24"/>
        </w:rPr>
        <w:t>butánovej</w:t>
      </w:r>
      <w:proofErr w:type="spellEnd"/>
      <w:r w:rsidR="001212DA" w:rsidRPr="00396A62">
        <w:rPr>
          <w:rFonts w:ascii="Times New Roman" w:hAnsi="Times New Roman"/>
          <w:sz w:val="24"/>
          <w:szCs w:val="24"/>
        </w:rPr>
        <w:t>)</w:t>
      </w:r>
      <w:r w:rsidR="00725062" w:rsidRPr="00396A62">
        <w:rPr>
          <w:rFonts w:ascii="Times New Roman" w:hAnsi="Times New Roman"/>
          <w:sz w:val="24"/>
          <w:szCs w:val="24"/>
        </w:rPr>
        <w:t xml:space="preserve"> </w:t>
      </w:r>
      <w:r w:rsidR="00E56C80" w:rsidRPr="00396A62">
        <w:rPr>
          <w:rFonts w:ascii="Times New Roman" w:hAnsi="Times New Roman"/>
          <w:sz w:val="24"/>
          <w:szCs w:val="24"/>
        </w:rPr>
        <w:t xml:space="preserve">a odborného školenia určených pracovníkov </w:t>
      </w:r>
      <w:r w:rsidR="00CC43AD" w:rsidRPr="00396A62">
        <w:rPr>
          <w:rFonts w:ascii="Times New Roman" w:hAnsi="Times New Roman"/>
          <w:sz w:val="24"/>
          <w:szCs w:val="24"/>
        </w:rPr>
        <w:t xml:space="preserve"> Predmetu kúpy </w:t>
      </w:r>
      <w:r w:rsidR="00407B3F" w:rsidRPr="00396A62">
        <w:rPr>
          <w:rFonts w:ascii="Times New Roman" w:hAnsi="Times New Roman"/>
          <w:sz w:val="24"/>
          <w:szCs w:val="24"/>
        </w:rPr>
        <w:t xml:space="preserve">obe zmluvné strany podpíšu </w:t>
      </w:r>
      <w:r w:rsidR="001212DA" w:rsidRPr="00396A62">
        <w:rPr>
          <w:rFonts w:ascii="Times New Roman" w:hAnsi="Times New Roman"/>
          <w:sz w:val="24"/>
          <w:szCs w:val="24"/>
        </w:rPr>
        <w:t>protokolárne</w:t>
      </w:r>
      <w:r w:rsidR="00407B3F" w:rsidRPr="00396A62">
        <w:rPr>
          <w:rFonts w:ascii="Times New Roman" w:hAnsi="Times New Roman"/>
          <w:sz w:val="24"/>
          <w:szCs w:val="24"/>
        </w:rPr>
        <w:t xml:space="preserve">, </w:t>
      </w:r>
      <w:r w:rsidR="00C5770B" w:rsidRPr="00396A62">
        <w:rPr>
          <w:rFonts w:ascii="Times New Roman" w:hAnsi="Times New Roman"/>
          <w:sz w:val="24"/>
          <w:szCs w:val="24"/>
        </w:rPr>
        <w:t>kde</w:t>
      </w:r>
      <w:r w:rsidR="00407B3F" w:rsidRPr="00396A62">
        <w:rPr>
          <w:rFonts w:ascii="Times New Roman" w:hAnsi="Times New Roman"/>
          <w:sz w:val="24"/>
          <w:szCs w:val="24"/>
        </w:rPr>
        <w:t xml:space="preserve"> sa prípadne uvedú zjavné vady a nedorobky alebo iné porušenie povinností Predávajúceho súvisiace s odovzdaním Predmetu kúpy podľa tejto Zmluvy, spolu s uvedením lehoty, v ktorej je Predávajúci povinný tieto odstrániť.</w:t>
      </w:r>
      <w:r w:rsidR="00C31CF8" w:rsidRPr="00396A62">
        <w:rPr>
          <w:rFonts w:ascii="Times New Roman" w:hAnsi="Times New Roman"/>
          <w:sz w:val="24"/>
          <w:szCs w:val="24"/>
        </w:rPr>
        <w:t xml:space="preserve"> Bezodkladne po odstránení týchto vád a nedorobkov alebo iného porušenia povinností Predávajúceho, zmluvné strany  uvedú</w:t>
      </w:r>
      <w:r w:rsidR="00205E50" w:rsidRPr="00396A62">
        <w:rPr>
          <w:rFonts w:ascii="Times New Roman" w:hAnsi="Times New Roman"/>
          <w:sz w:val="24"/>
          <w:szCs w:val="24"/>
        </w:rPr>
        <w:t xml:space="preserve">   </w:t>
      </w:r>
      <w:r w:rsidR="00726B80" w:rsidRPr="00396A62">
        <w:rPr>
          <w:rFonts w:ascii="Times New Roman" w:hAnsi="Times New Roman"/>
          <w:sz w:val="24"/>
          <w:szCs w:val="24"/>
        </w:rPr>
        <w:t>pr</w:t>
      </w:r>
      <w:r w:rsidR="00541F82" w:rsidRPr="00396A62">
        <w:rPr>
          <w:rFonts w:ascii="Times New Roman" w:hAnsi="Times New Roman"/>
          <w:sz w:val="24"/>
          <w:szCs w:val="24"/>
        </w:rPr>
        <w:t>otokolárne</w:t>
      </w:r>
      <w:r w:rsidR="00C31CF8" w:rsidRPr="00396A62">
        <w:rPr>
          <w:rFonts w:ascii="Times New Roman" w:hAnsi="Times New Roman"/>
          <w:sz w:val="24"/>
          <w:szCs w:val="24"/>
        </w:rPr>
        <w:t>, či došlo k ich odstráneniu riadne a v dohodnutom termíne.</w:t>
      </w:r>
      <w:r w:rsidR="008934B6" w:rsidRPr="00396A62">
        <w:rPr>
          <w:rFonts w:ascii="Times New Roman" w:hAnsi="Times New Roman"/>
          <w:sz w:val="24"/>
          <w:szCs w:val="24"/>
        </w:rPr>
        <w:t xml:space="preserve"> Predávajúci splnil svoju povinnosť odovzdať Kupujúcemu Predmet kúpy bez zjavných vád a nedorobkov </w:t>
      </w:r>
      <w:r w:rsidR="00577E64" w:rsidRPr="00396A62">
        <w:rPr>
          <w:rFonts w:ascii="Times New Roman" w:hAnsi="Times New Roman"/>
          <w:sz w:val="24"/>
          <w:szCs w:val="24"/>
        </w:rPr>
        <w:t xml:space="preserve">potvrdením zápisom </w:t>
      </w:r>
      <w:r w:rsidR="00541F82" w:rsidRPr="00396A62">
        <w:rPr>
          <w:rFonts w:ascii="Times New Roman" w:hAnsi="Times New Roman"/>
          <w:sz w:val="24"/>
          <w:szCs w:val="24"/>
        </w:rPr>
        <w:t>protokolárne</w:t>
      </w:r>
      <w:r w:rsidR="00C5770B" w:rsidRPr="00396A62">
        <w:rPr>
          <w:rFonts w:ascii="Times New Roman" w:hAnsi="Times New Roman"/>
          <w:sz w:val="24"/>
          <w:szCs w:val="24"/>
        </w:rPr>
        <w:t>,</w:t>
      </w:r>
      <w:r w:rsidR="00205E50" w:rsidRPr="00396A62">
        <w:rPr>
          <w:rFonts w:ascii="Times New Roman" w:hAnsi="Times New Roman"/>
          <w:sz w:val="24"/>
          <w:szCs w:val="24"/>
        </w:rPr>
        <w:t xml:space="preserve"> podpísan</w:t>
      </w:r>
      <w:r w:rsidR="00C5770B" w:rsidRPr="00396A62">
        <w:rPr>
          <w:rFonts w:ascii="Times New Roman" w:hAnsi="Times New Roman"/>
          <w:sz w:val="24"/>
          <w:szCs w:val="24"/>
        </w:rPr>
        <w:t>ým</w:t>
      </w:r>
      <w:r w:rsidR="00577E64" w:rsidRPr="00396A62">
        <w:rPr>
          <w:rFonts w:ascii="Times New Roman" w:hAnsi="Times New Roman"/>
          <w:sz w:val="24"/>
          <w:szCs w:val="24"/>
        </w:rPr>
        <w:t xml:space="preserve"> Kupujúcim.</w:t>
      </w:r>
      <w:r w:rsidR="00E8313C" w:rsidRPr="00396A62">
        <w:rPr>
          <w:rFonts w:ascii="Times New Roman" w:hAnsi="Times New Roman"/>
          <w:sz w:val="24"/>
          <w:szCs w:val="24"/>
        </w:rPr>
        <w:t xml:space="preserve"> Po dodaní, prevzatí, uvedení do prevádzky, realizácii skúšobnej prevádzky a</w:t>
      </w:r>
      <w:r w:rsidR="00725062" w:rsidRPr="00396A62">
        <w:rPr>
          <w:rFonts w:ascii="Times New Roman" w:hAnsi="Times New Roman"/>
          <w:sz w:val="24"/>
          <w:szCs w:val="24"/>
        </w:rPr>
        <w:t> </w:t>
      </w:r>
      <w:r w:rsidR="00E8313C" w:rsidRPr="00396A62">
        <w:rPr>
          <w:rFonts w:ascii="Times New Roman" w:hAnsi="Times New Roman"/>
          <w:sz w:val="24"/>
          <w:szCs w:val="24"/>
        </w:rPr>
        <w:t>odbor</w:t>
      </w:r>
      <w:r w:rsidR="00725062" w:rsidRPr="00396A62">
        <w:rPr>
          <w:rFonts w:ascii="Times New Roman" w:hAnsi="Times New Roman"/>
          <w:sz w:val="24"/>
          <w:szCs w:val="24"/>
        </w:rPr>
        <w:t xml:space="preserve">ného školenia určených pracovníkov a splnení všetkých povinností zo strany dodávateľa obe zmluvné strany podpíšu protokol o prevádzkovej skúške resp. ostatné náležitosti vyplývajúce </w:t>
      </w:r>
      <w:r w:rsidR="00502A4D" w:rsidRPr="00396A62">
        <w:rPr>
          <w:rFonts w:ascii="Times New Roman" w:hAnsi="Times New Roman"/>
          <w:sz w:val="24"/>
          <w:szCs w:val="24"/>
        </w:rPr>
        <w:t>z</w:t>
      </w:r>
      <w:r w:rsidR="00725062" w:rsidRPr="00396A62">
        <w:rPr>
          <w:rFonts w:ascii="Times New Roman" w:hAnsi="Times New Roman"/>
          <w:sz w:val="24"/>
          <w:szCs w:val="24"/>
        </w:rPr>
        <w:t> tejto kúpnej zmluvy. Týmto dňom začína plynúť lehota splatnosti vyúčtovacej faktúry za predmet zmluvy.</w:t>
      </w:r>
    </w:p>
    <w:p w14:paraId="3BC0C839" w14:textId="040F8FC2" w:rsid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 xml:space="preserve">Predávajúci je povinný </w:t>
      </w:r>
      <w:r w:rsidR="007B3CD9">
        <w:rPr>
          <w:rFonts w:ascii="Times New Roman" w:hAnsi="Times New Roman"/>
          <w:sz w:val="24"/>
          <w:szCs w:val="24"/>
        </w:rPr>
        <w:t xml:space="preserve">bezodkladne (najneskôr do troch dní) </w:t>
      </w:r>
      <w:r w:rsidRPr="00962090">
        <w:rPr>
          <w:rFonts w:ascii="Times New Roman" w:hAnsi="Times New Roman"/>
          <w:sz w:val="24"/>
          <w:szCs w:val="24"/>
        </w:rPr>
        <w:t xml:space="preserve">na požiadanie </w:t>
      </w:r>
      <w:r w:rsidR="00E31C16">
        <w:rPr>
          <w:rFonts w:ascii="Times New Roman" w:hAnsi="Times New Roman"/>
          <w:sz w:val="24"/>
          <w:szCs w:val="24"/>
        </w:rPr>
        <w:t>Kupujúceho</w:t>
      </w:r>
      <w:r w:rsidR="007B3CD9">
        <w:rPr>
          <w:rFonts w:ascii="Times New Roman" w:hAnsi="Times New Roman"/>
          <w:sz w:val="24"/>
          <w:szCs w:val="24"/>
        </w:rPr>
        <w:t xml:space="preserve"> </w:t>
      </w:r>
      <w:r w:rsidRPr="00962090">
        <w:rPr>
          <w:rFonts w:ascii="Times New Roman" w:hAnsi="Times New Roman"/>
          <w:sz w:val="24"/>
          <w:szCs w:val="24"/>
        </w:rPr>
        <w:t xml:space="preserve">vykonať spätný odber, recykláciu alebo opätovné použitie obalov, ktoré sú súčasťou dodania tovarov </w:t>
      </w:r>
      <w:r w:rsidR="00CC39C8">
        <w:rPr>
          <w:rFonts w:ascii="Times New Roman" w:hAnsi="Times New Roman"/>
          <w:sz w:val="24"/>
          <w:szCs w:val="24"/>
        </w:rPr>
        <w:t xml:space="preserve">v </w:t>
      </w:r>
      <w:r w:rsidRPr="00962090">
        <w:rPr>
          <w:rFonts w:ascii="Times New Roman" w:hAnsi="Times New Roman"/>
          <w:sz w:val="24"/>
          <w:szCs w:val="24"/>
        </w:rPr>
        <w:t>záujme rešpektovania princípov „zeleného“ verejného obstarávania.</w:t>
      </w:r>
    </w:p>
    <w:p w14:paraId="7BFC378F" w14:textId="570EC8F8" w:rsidR="00C67701" w:rsidRPr="00032F0A" w:rsidRDefault="00C67701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Tovar je dodaný riadne, </w:t>
      </w:r>
      <w:r w:rsidR="007B3CD9">
        <w:rPr>
          <w:rFonts w:ascii="Times New Roman" w:hAnsi="Times New Roman"/>
          <w:sz w:val="24"/>
          <w:szCs w:val="24"/>
        </w:rPr>
        <w:t xml:space="preserve">bez zjavných vád a nedorobkov, </w:t>
      </w:r>
      <w:r w:rsidRPr="00032F0A">
        <w:rPr>
          <w:rFonts w:ascii="Times New Roman" w:hAnsi="Times New Roman"/>
          <w:sz w:val="24"/>
          <w:szCs w:val="24"/>
        </w:rPr>
        <w:t>ak je dodaný a inštalovaný v množstve, akosti a vyhotovení spolu  s dokladmi, ktoré sú potrebné na prevzatie a užívanie tovaru,</w:t>
      </w:r>
      <w:r w:rsidR="00B21821">
        <w:rPr>
          <w:rFonts w:ascii="Times New Roman" w:hAnsi="Times New Roman"/>
          <w:sz w:val="24"/>
          <w:szCs w:val="24"/>
        </w:rPr>
        <w:t xml:space="preserve"> vrátane certifikátov kvality,</w:t>
      </w:r>
      <w:r w:rsidRPr="00032F0A">
        <w:rPr>
          <w:rFonts w:ascii="Times New Roman" w:hAnsi="Times New Roman"/>
          <w:sz w:val="24"/>
          <w:szCs w:val="24"/>
        </w:rPr>
        <w:t xml:space="preserve"> najmä spolu s dodacím  listom /resp. pr</w:t>
      </w:r>
      <w:r w:rsidR="00541F82">
        <w:rPr>
          <w:rFonts w:ascii="Times New Roman" w:hAnsi="Times New Roman"/>
          <w:sz w:val="24"/>
          <w:szCs w:val="24"/>
        </w:rPr>
        <w:t>otokolárne</w:t>
      </w:r>
      <w:r w:rsidRPr="00032F0A">
        <w:rPr>
          <w:rFonts w:ascii="Times New Roman" w:hAnsi="Times New Roman"/>
          <w:sz w:val="24"/>
          <w:szCs w:val="24"/>
        </w:rPr>
        <w:t>/ a faktúrou.</w:t>
      </w:r>
    </w:p>
    <w:p w14:paraId="15EC5FF0" w14:textId="378E5D34" w:rsidR="00C67701" w:rsidRPr="00032F0A" w:rsidRDefault="00C67701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Kupujúci nie je povinný prevziať predmet kúpy alebo jeho časť (ďalej len "dodávka"), ak nie je dodávka riadne ukončená, najmä ak v čase, kedy má dôjsť k odovzdaniu a prevzatiu dodávky alebo jej časti, vykazuje dodávka alebo jej časť vady alebo nedorobky</w:t>
      </w:r>
      <w:r w:rsidR="004C6B11">
        <w:rPr>
          <w:rFonts w:ascii="Times New Roman" w:hAnsi="Times New Roman"/>
          <w:sz w:val="24"/>
          <w:szCs w:val="24"/>
        </w:rPr>
        <w:t xml:space="preserve"> alebo ak Predávajúci najneskôr do troch dní od ukončenia dodávky predmetu kúpy</w:t>
      </w:r>
      <w:r w:rsidR="00CC43AD">
        <w:rPr>
          <w:rFonts w:ascii="Times New Roman" w:hAnsi="Times New Roman"/>
          <w:sz w:val="24"/>
          <w:szCs w:val="24"/>
        </w:rPr>
        <w:t>,</w:t>
      </w:r>
      <w:r w:rsidR="00CC43AD" w:rsidRPr="00CC43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C43AD" w:rsidRPr="006D4427">
        <w:rPr>
          <w:rFonts w:ascii="Times New Roman" w:hAnsi="Times New Roman"/>
          <w:sz w:val="24"/>
          <w:szCs w:val="24"/>
        </w:rPr>
        <w:t>resp. následnej skúšobnej prevádzky</w:t>
      </w:r>
      <w:r w:rsidR="004C6B11" w:rsidRPr="006D4427">
        <w:rPr>
          <w:rFonts w:ascii="Times New Roman" w:hAnsi="Times New Roman"/>
          <w:sz w:val="24"/>
          <w:szCs w:val="24"/>
        </w:rPr>
        <w:t xml:space="preserve"> </w:t>
      </w:r>
      <w:r w:rsidR="004C6B11">
        <w:rPr>
          <w:rFonts w:ascii="Times New Roman" w:hAnsi="Times New Roman"/>
          <w:sz w:val="24"/>
          <w:szCs w:val="24"/>
        </w:rPr>
        <w:t>nevykoná odborné školenie určených pracovníkov Kupujúceho pre obsluhu a manipuláciu s predmetom kúpy</w:t>
      </w:r>
      <w:r w:rsidR="00205E50">
        <w:rPr>
          <w:rFonts w:ascii="Times New Roman" w:hAnsi="Times New Roman"/>
          <w:sz w:val="24"/>
          <w:szCs w:val="24"/>
        </w:rPr>
        <w:t xml:space="preserve"> </w:t>
      </w:r>
      <w:r w:rsidR="00205E50" w:rsidRPr="006D4427">
        <w:rPr>
          <w:rFonts w:ascii="Times New Roman" w:hAnsi="Times New Roman"/>
          <w:sz w:val="24"/>
          <w:szCs w:val="24"/>
        </w:rPr>
        <w:t>o ktorom bude prevedený zápis</w:t>
      </w:r>
      <w:r w:rsidR="00836918">
        <w:rPr>
          <w:rFonts w:ascii="Times New Roman" w:hAnsi="Times New Roman"/>
          <w:sz w:val="24"/>
          <w:szCs w:val="24"/>
        </w:rPr>
        <w:t xml:space="preserve"> protokolárne s</w:t>
      </w:r>
      <w:r w:rsidR="00205E50" w:rsidRPr="006D4427">
        <w:rPr>
          <w:rFonts w:ascii="Times New Roman" w:hAnsi="Times New Roman"/>
          <w:sz w:val="24"/>
          <w:szCs w:val="24"/>
        </w:rPr>
        <w:t xml:space="preserve"> podpisom Kupujúceho a Predávajúceho. </w:t>
      </w:r>
      <w:r w:rsidR="00205E50" w:rsidRPr="006D4427">
        <w:rPr>
          <w:rFonts w:ascii="Times New Roman" w:hAnsi="Times New Roman"/>
          <w:sz w:val="24"/>
          <w:szCs w:val="24"/>
        </w:rPr>
        <w:lastRenderedPageBreak/>
        <w:t xml:space="preserve">Do času realizácie tohto školenia je </w:t>
      </w:r>
      <w:r w:rsidR="008438F0" w:rsidRPr="006D4427">
        <w:rPr>
          <w:rFonts w:ascii="Times New Roman" w:hAnsi="Times New Roman"/>
          <w:sz w:val="24"/>
          <w:szCs w:val="24"/>
        </w:rPr>
        <w:t xml:space="preserve">Predávajúci v omeškaní s odovzdaním Predmetu kúpy </w:t>
      </w:r>
      <w:r w:rsidR="008438F0">
        <w:rPr>
          <w:rFonts w:ascii="Times New Roman" w:hAnsi="Times New Roman"/>
          <w:sz w:val="24"/>
          <w:szCs w:val="24"/>
        </w:rPr>
        <w:t>riadne a včas</w:t>
      </w:r>
      <w:r w:rsidRPr="00032F0A">
        <w:rPr>
          <w:rFonts w:ascii="Times New Roman" w:hAnsi="Times New Roman"/>
          <w:sz w:val="24"/>
          <w:szCs w:val="24"/>
        </w:rPr>
        <w:t>.</w:t>
      </w:r>
      <w:r w:rsidR="008438F0">
        <w:rPr>
          <w:rFonts w:ascii="Times New Roman" w:hAnsi="Times New Roman"/>
          <w:sz w:val="24"/>
          <w:szCs w:val="24"/>
        </w:rPr>
        <w:t xml:space="preserve"> </w:t>
      </w:r>
    </w:p>
    <w:p w14:paraId="28293EC0" w14:textId="77777777" w:rsidR="00C67701" w:rsidRPr="00032F0A" w:rsidRDefault="00C67701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Vadou sa rozumie aj odchýlka v kvalite, rozsahu alebo parametroch dodávky stanovených touto Zmluvou, všeobecne záväznými právnymi predpismi alebo technickými normami.</w:t>
      </w:r>
    </w:p>
    <w:p w14:paraId="574B39FB" w14:textId="4DA2645E" w:rsidR="00C67701" w:rsidRDefault="00C67701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14:paraId="6DCDFB16" w14:textId="1B5A7DA9" w:rsidR="00962090" w:rsidRPr="00710119" w:rsidRDefault="005A72D1" w:rsidP="002A0312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710119">
        <w:rPr>
          <w:rFonts w:ascii="Times New Roman" w:hAnsi="Times New Roman"/>
          <w:sz w:val="24"/>
          <w:szCs w:val="24"/>
        </w:rPr>
        <w:t xml:space="preserve">Miestom dodania predmetu kúpy je v súlade s adresou miesta realizácie projektu </w:t>
      </w:r>
      <w:r w:rsidR="00710119">
        <w:rPr>
          <w:rFonts w:ascii="Times New Roman" w:hAnsi="Times New Roman"/>
          <w:sz w:val="24"/>
          <w:szCs w:val="24"/>
        </w:rPr>
        <w:t>: Nováky</w:t>
      </w:r>
    </w:p>
    <w:p w14:paraId="122666AB" w14:textId="77777777" w:rsidR="00962090" w:rsidRPr="00962090" w:rsidRDefault="00962090" w:rsidP="0033083B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right="64" w:hanging="720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b/>
          <w:sz w:val="24"/>
          <w:szCs w:val="24"/>
          <w:u w:val="single"/>
        </w:rPr>
        <w:t xml:space="preserve">CENA </w:t>
      </w:r>
    </w:p>
    <w:p w14:paraId="663D6258" w14:textId="77777777" w:rsidR="00962090" w:rsidRPr="00962090" w:rsidDel="00645553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 xml:space="preserve">Kúpna cena za Predmet kúpy bola Zmluvnými stranami dohodnutá spolu vo výške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976"/>
      </w:tblGrid>
      <w:tr w:rsidR="008B322B" w:rsidRPr="004A350E" w14:paraId="07B5CD9F" w14:textId="77777777" w:rsidTr="004A350E">
        <w:trPr>
          <w:jc w:val="center"/>
        </w:trPr>
        <w:tc>
          <w:tcPr>
            <w:tcW w:w="2439" w:type="dxa"/>
            <w:shd w:val="clear" w:color="auto" w:fill="auto"/>
          </w:tcPr>
          <w:p w14:paraId="5BF2BAF6" w14:textId="77777777" w:rsidR="008B322B" w:rsidRPr="004A350E" w:rsidRDefault="008B322B" w:rsidP="0033083B">
            <w:pPr>
              <w:pStyle w:val="Zkladntext"/>
              <w:spacing w:line="276" w:lineRule="auto"/>
              <w:ind w:right="64"/>
              <w:rPr>
                <w:rFonts w:ascii="Times New Roman" w:hAnsi="Times New Roman"/>
                <w:sz w:val="24"/>
              </w:rPr>
            </w:pPr>
            <w:r w:rsidRPr="004A350E">
              <w:rPr>
                <w:rFonts w:ascii="Times New Roman" w:hAnsi="Times New Roman"/>
                <w:sz w:val="24"/>
              </w:rPr>
              <w:t>Cena bez DPH v EUR</w:t>
            </w:r>
          </w:p>
        </w:tc>
        <w:tc>
          <w:tcPr>
            <w:tcW w:w="2976" w:type="dxa"/>
            <w:shd w:val="clear" w:color="auto" w:fill="auto"/>
          </w:tcPr>
          <w:p w14:paraId="09FB45EA" w14:textId="77777777" w:rsidR="008B322B" w:rsidRPr="004A350E" w:rsidRDefault="008B322B" w:rsidP="0033083B">
            <w:pPr>
              <w:pStyle w:val="Zkladntext"/>
              <w:spacing w:line="276" w:lineRule="auto"/>
              <w:ind w:right="64"/>
              <w:rPr>
                <w:rFonts w:ascii="Times New Roman" w:hAnsi="Times New Roman"/>
                <w:sz w:val="24"/>
              </w:rPr>
            </w:pPr>
          </w:p>
        </w:tc>
      </w:tr>
      <w:tr w:rsidR="008B322B" w:rsidRPr="004A350E" w14:paraId="766A61BB" w14:textId="77777777" w:rsidTr="004A350E">
        <w:trPr>
          <w:jc w:val="center"/>
        </w:trPr>
        <w:tc>
          <w:tcPr>
            <w:tcW w:w="2439" w:type="dxa"/>
            <w:shd w:val="clear" w:color="auto" w:fill="auto"/>
          </w:tcPr>
          <w:p w14:paraId="649DF54C" w14:textId="77777777" w:rsidR="008B322B" w:rsidRPr="004A350E" w:rsidRDefault="008B322B" w:rsidP="0033083B">
            <w:pPr>
              <w:pStyle w:val="Zkladntext"/>
              <w:spacing w:line="276" w:lineRule="auto"/>
              <w:ind w:right="64"/>
              <w:rPr>
                <w:rFonts w:ascii="Times New Roman" w:hAnsi="Times New Roman"/>
                <w:sz w:val="24"/>
              </w:rPr>
            </w:pPr>
            <w:r w:rsidRPr="004A350E">
              <w:rPr>
                <w:rFonts w:ascii="Times New Roman" w:hAnsi="Times New Roman"/>
                <w:sz w:val="24"/>
              </w:rPr>
              <w:t>DPH v EUR</w:t>
            </w:r>
          </w:p>
        </w:tc>
        <w:tc>
          <w:tcPr>
            <w:tcW w:w="2976" w:type="dxa"/>
            <w:shd w:val="clear" w:color="auto" w:fill="auto"/>
          </w:tcPr>
          <w:p w14:paraId="1AD848B7" w14:textId="77777777" w:rsidR="008B322B" w:rsidRPr="004A350E" w:rsidRDefault="008B322B" w:rsidP="0033083B">
            <w:pPr>
              <w:pStyle w:val="Zkladntext"/>
              <w:spacing w:line="276" w:lineRule="auto"/>
              <w:ind w:right="64"/>
              <w:rPr>
                <w:rFonts w:ascii="Times New Roman" w:hAnsi="Times New Roman"/>
                <w:sz w:val="24"/>
              </w:rPr>
            </w:pPr>
          </w:p>
        </w:tc>
      </w:tr>
      <w:tr w:rsidR="008B322B" w:rsidRPr="004A350E" w14:paraId="67F890E0" w14:textId="77777777" w:rsidTr="004A350E">
        <w:trPr>
          <w:jc w:val="center"/>
        </w:trPr>
        <w:tc>
          <w:tcPr>
            <w:tcW w:w="2439" w:type="dxa"/>
            <w:shd w:val="clear" w:color="auto" w:fill="auto"/>
          </w:tcPr>
          <w:p w14:paraId="6A34272F" w14:textId="77777777" w:rsidR="008B322B" w:rsidRPr="004A350E" w:rsidRDefault="008B322B" w:rsidP="0033083B">
            <w:pPr>
              <w:pStyle w:val="Zkladntext"/>
              <w:spacing w:line="276" w:lineRule="auto"/>
              <w:ind w:right="64"/>
              <w:rPr>
                <w:rFonts w:ascii="Times New Roman" w:hAnsi="Times New Roman"/>
                <w:sz w:val="24"/>
              </w:rPr>
            </w:pPr>
            <w:r w:rsidRPr="004A350E">
              <w:rPr>
                <w:rFonts w:ascii="Times New Roman" w:hAnsi="Times New Roman"/>
                <w:sz w:val="24"/>
              </w:rPr>
              <w:t>Cena s DPH v EUR</w:t>
            </w:r>
          </w:p>
        </w:tc>
        <w:tc>
          <w:tcPr>
            <w:tcW w:w="2976" w:type="dxa"/>
            <w:shd w:val="clear" w:color="auto" w:fill="auto"/>
          </w:tcPr>
          <w:p w14:paraId="6DD037C6" w14:textId="77777777" w:rsidR="008B322B" w:rsidRPr="004A350E" w:rsidRDefault="008B322B" w:rsidP="0033083B">
            <w:pPr>
              <w:pStyle w:val="Zkladntext"/>
              <w:spacing w:line="276" w:lineRule="auto"/>
              <w:ind w:right="64"/>
              <w:rPr>
                <w:rFonts w:ascii="Times New Roman" w:hAnsi="Times New Roman"/>
                <w:sz w:val="24"/>
              </w:rPr>
            </w:pPr>
          </w:p>
        </w:tc>
      </w:tr>
    </w:tbl>
    <w:p w14:paraId="45DADB95" w14:textId="47F002B5" w:rsidR="00962090" w:rsidRPr="00962090" w:rsidRDefault="00962090" w:rsidP="0033083B">
      <w:pPr>
        <w:pStyle w:val="Zkladntext"/>
        <w:spacing w:line="276" w:lineRule="auto"/>
        <w:ind w:left="720"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>Ceny jednotlivých položiek Predmetu zmluvy sú určené v prílohe.</w:t>
      </w:r>
      <w:r w:rsidR="00955872">
        <w:rPr>
          <w:rFonts w:ascii="Times New Roman" w:hAnsi="Times New Roman"/>
          <w:sz w:val="24"/>
          <w:szCs w:val="24"/>
        </w:rPr>
        <w:t xml:space="preserve"> Kúpna cena zahŕňa všetky náklady súvisiace s dodaním Predmetu kúpy riadne a včas podľa tejto Zmluvy, najmä, nie však výlučne aj s montážou, uvedením Predmetu kúpy do prevádzky.</w:t>
      </w:r>
    </w:p>
    <w:p w14:paraId="7826C6C8" w14:textId="77777777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sz w:val="24"/>
          <w:szCs w:val="24"/>
        </w:rPr>
        <w:t>Predávajúci vyúčtuje daň z pridanej hodnoty podľa platných právnych predpisov.</w:t>
      </w:r>
    </w:p>
    <w:p w14:paraId="02A4D6D4" w14:textId="04821D8E" w:rsidR="00962090" w:rsidRPr="006636A8" w:rsidRDefault="00B064F3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b/>
          <w:sz w:val="24"/>
          <w:szCs w:val="24"/>
          <w:u w:val="single"/>
        </w:rPr>
      </w:pPr>
      <w:r w:rsidRPr="006636A8">
        <w:rPr>
          <w:rFonts w:ascii="Times New Roman" w:hAnsi="Times New Roman"/>
          <w:sz w:val="24"/>
          <w:szCs w:val="24"/>
        </w:rPr>
        <w:t>K</w:t>
      </w:r>
      <w:r w:rsidR="00962090" w:rsidRPr="006636A8">
        <w:rPr>
          <w:rFonts w:ascii="Times New Roman" w:hAnsi="Times New Roman"/>
          <w:sz w:val="24"/>
          <w:szCs w:val="24"/>
        </w:rPr>
        <w:t>úpn</w:t>
      </w:r>
      <w:r w:rsidRPr="006636A8">
        <w:rPr>
          <w:rFonts w:ascii="Times New Roman" w:hAnsi="Times New Roman"/>
          <w:sz w:val="24"/>
          <w:szCs w:val="24"/>
        </w:rPr>
        <w:t>a</w:t>
      </w:r>
      <w:r w:rsidR="00962090" w:rsidRPr="006636A8">
        <w:rPr>
          <w:rFonts w:ascii="Times New Roman" w:hAnsi="Times New Roman"/>
          <w:sz w:val="24"/>
          <w:szCs w:val="24"/>
        </w:rPr>
        <w:t xml:space="preserve"> cen</w:t>
      </w:r>
      <w:r w:rsidRPr="006636A8">
        <w:rPr>
          <w:rFonts w:ascii="Times New Roman" w:hAnsi="Times New Roman"/>
          <w:sz w:val="24"/>
          <w:szCs w:val="24"/>
        </w:rPr>
        <w:t>a</w:t>
      </w:r>
      <w:r w:rsidR="00962090" w:rsidRPr="006636A8">
        <w:rPr>
          <w:rFonts w:ascii="Times New Roman" w:hAnsi="Times New Roman"/>
          <w:sz w:val="24"/>
          <w:szCs w:val="24"/>
        </w:rPr>
        <w:t xml:space="preserve"> je splatná nasledovne:</w:t>
      </w:r>
    </w:p>
    <w:p w14:paraId="27EEAA0C" w14:textId="58EAC9F3" w:rsidR="00BA5A72" w:rsidRPr="006636A8" w:rsidRDefault="00BA5A72" w:rsidP="00BA5A72">
      <w:pPr>
        <w:pStyle w:val="Odsekzoznamu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5A72">
        <w:rPr>
          <w:rFonts w:ascii="Times New Roman" w:eastAsia="Times New Roman" w:hAnsi="Times New Roman" w:cs="Times New Roman"/>
          <w:sz w:val="24"/>
          <w:szCs w:val="24"/>
        </w:rPr>
        <w:t>4.3.1 40% záloha po podpise Zmluvy – zálohová faktúra</w:t>
      </w:r>
      <w:r w:rsidR="00B064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064F3" w:rsidRPr="006636A8">
        <w:rPr>
          <w:rFonts w:ascii="Times New Roman" w:eastAsia="Times New Roman" w:hAnsi="Times New Roman" w:cs="Times New Roman"/>
          <w:sz w:val="24"/>
          <w:szCs w:val="24"/>
        </w:rPr>
        <w:t xml:space="preserve">splatnosť </w:t>
      </w:r>
      <w:r w:rsidR="004F78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B064F3" w:rsidRPr="006636A8">
        <w:rPr>
          <w:rFonts w:ascii="Times New Roman" w:eastAsia="Times New Roman" w:hAnsi="Times New Roman" w:cs="Times New Roman"/>
          <w:sz w:val="24"/>
          <w:szCs w:val="24"/>
        </w:rPr>
        <w:t xml:space="preserve"> dní</w:t>
      </w:r>
    </w:p>
    <w:p w14:paraId="09FE5578" w14:textId="210CEDCC" w:rsidR="00BA5A72" w:rsidRPr="00BA5A72" w:rsidRDefault="00BA5A72" w:rsidP="00BA5A72">
      <w:pPr>
        <w:pStyle w:val="Odsekzoznamu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5A72">
        <w:rPr>
          <w:rFonts w:ascii="Times New Roman" w:eastAsia="Times New Roman" w:hAnsi="Times New Roman" w:cs="Times New Roman"/>
          <w:sz w:val="24"/>
          <w:szCs w:val="24"/>
        </w:rPr>
        <w:t xml:space="preserve">4.3.2 30% po dodaní </w:t>
      </w:r>
      <w:r w:rsidR="00B064F3" w:rsidRPr="006636A8">
        <w:rPr>
          <w:rFonts w:ascii="Times New Roman" w:eastAsia="Times New Roman" w:hAnsi="Times New Roman" w:cs="Times New Roman"/>
          <w:sz w:val="24"/>
          <w:szCs w:val="24"/>
        </w:rPr>
        <w:t xml:space="preserve">a prevzatí </w:t>
      </w:r>
      <w:r w:rsidRPr="006636A8">
        <w:rPr>
          <w:rFonts w:ascii="Times New Roman" w:eastAsia="Times New Roman" w:hAnsi="Times New Roman" w:cs="Times New Roman"/>
          <w:sz w:val="24"/>
          <w:szCs w:val="24"/>
        </w:rPr>
        <w:t xml:space="preserve">zariadenia – </w:t>
      </w:r>
      <w:r w:rsidR="00B064F3" w:rsidRPr="006636A8">
        <w:rPr>
          <w:rFonts w:ascii="Times New Roman" w:eastAsia="Times New Roman" w:hAnsi="Times New Roman" w:cs="Times New Roman"/>
          <w:sz w:val="24"/>
          <w:szCs w:val="24"/>
        </w:rPr>
        <w:t xml:space="preserve">zálohová </w:t>
      </w:r>
      <w:r w:rsidRPr="006636A8">
        <w:rPr>
          <w:rFonts w:ascii="Times New Roman" w:eastAsia="Times New Roman" w:hAnsi="Times New Roman" w:cs="Times New Roman"/>
          <w:sz w:val="24"/>
          <w:szCs w:val="24"/>
        </w:rPr>
        <w:t xml:space="preserve">faktúra </w:t>
      </w:r>
      <w:r w:rsidRPr="00BA5A72">
        <w:rPr>
          <w:rFonts w:ascii="Times New Roman" w:eastAsia="Times New Roman" w:hAnsi="Times New Roman" w:cs="Times New Roman"/>
          <w:sz w:val="24"/>
          <w:szCs w:val="24"/>
        </w:rPr>
        <w:t>- splatnosť 30 dní</w:t>
      </w:r>
    </w:p>
    <w:p w14:paraId="0B4EC92A" w14:textId="47B246DD" w:rsidR="00BA5A72" w:rsidRPr="006636A8" w:rsidRDefault="00CC43AD" w:rsidP="00BA5A72">
      <w:pPr>
        <w:pStyle w:val="Odsekzoznamu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4.3.3 </w:t>
      </w:r>
      <w:r w:rsidRPr="006636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5A72" w:rsidRPr="006636A8">
        <w:rPr>
          <w:rFonts w:ascii="Times New Roman" w:eastAsia="Times New Roman" w:hAnsi="Times New Roman" w:cs="Times New Roman"/>
          <w:sz w:val="24"/>
          <w:szCs w:val="24"/>
        </w:rPr>
        <w:t>0% po uvedení zariadenia do prevádzky</w:t>
      </w:r>
      <w:r w:rsidR="00B064F3" w:rsidRPr="006636A8">
        <w:rPr>
          <w:rFonts w:ascii="Times New Roman" w:eastAsia="Times New Roman" w:hAnsi="Times New Roman" w:cs="Times New Roman"/>
          <w:sz w:val="24"/>
          <w:szCs w:val="24"/>
        </w:rPr>
        <w:t xml:space="preserve"> v zmysle bodu 3 tejto Zmluvy</w:t>
      </w:r>
      <w:r w:rsidR="00BA5A72" w:rsidRPr="006636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36A8">
        <w:rPr>
          <w:rFonts w:ascii="Times New Roman" w:eastAsia="Times New Roman" w:hAnsi="Times New Roman" w:cs="Times New Roman"/>
          <w:sz w:val="24"/>
          <w:szCs w:val="24"/>
        </w:rPr>
        <w:t xml:space="preserve">zálohová </w:t>
      </w:r>
      <w:r w:rsidR="00BA5A72" w:rsidRPr="006636A8">
        <w:rPr>
          <w:rFonts w:ascii="Times New Roman" w:eastAsia="Times New Roman" w:hAnsi="Times New Roman" w:cs="Times New Roman"/>
          <w:sz w:val="24"/>
          <w:szCs w:val="24"/>
        </w:rPr>
        <w:t>faktúra - splatnosť 30 dní</w:t>
      </w:r>
    </w:p>
    <w:p w14:paraId="1D5574D0" w14:textId="29A0A20E" w:rsidR="00CC43AD" w:rsidRPr="006636A8" w:rsidRDefault="00CC43AD" w:rsidP="00BA5A72">
      <w:pPr>
        <w:pStyle w:val="Odsekzoznamu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636A8">
        <w:rPr>
          <w:rFonts w:ascii="Times New Roman" w:eastAsia="Times New Roman" w:hAnsi="Times New Roman" w:cs="Times New Roman"/>
          <w:sz w:val="24"/>
          <w:szCs w:val="24"/>
        </w:rPr>
        <w:t>4.3.4 10% po podpise preberacieho protokolu a jeho prílohy po ukončení skúšobnej prevádzky – vyúčtovacia faktúra – splatnosť 30 dní.</w:t>
      </w:r>
    </w:p>
    <w:p w14:paraId="477C7884" w14:textId="77777777" w:rsidR="00BA5A72" w:rsidRPr="00BA5A72" w:rsidRDefault="00BA5A72" w:rsidP="00BA5A72">
      <w:pPr>
        <w:pStyle w:val="Odsekzoznamu"/>
        <w:ind w:left="360"/>
        <w:rPr>
          <w:rFonts w:ascii="Cambria" w:eastAsia="Times New Roman" w:hAnsi="Cambria"/>
          <w:sz w:val="24"/>
          <w:szCs w:val="24"/>
        </w:rPr>
      </w:pPr>
    </w:p>
    <w:p w14:paraId="7B911363" w14:textId="142A4286" w:rsidR="00962090" w:rsidRPr="00BA5A72" w:rsidRDefault="00962090" w:rsidP="00BA5A72">
      <w:pPr>
        <w:pStyle w:val="Odsekzoznamu"/>
        <w:ind w:left="360"/>
        <w:rPr>
          <w:rFonts w:ascii="Cambria" w:eastAsia="Times New Roman" w:hAnsi="Cambria"/>
          <w:sz w:val="24"/>
          <w:szCs w:val="24"/>
        </w:rPr>
      </w:pPr>
      <w:r w:rsidRPr="00962090">
        <w:rPr>
          <w:rFonts w:ascii="Times New Roman" w:hAnsi="Times New Roman"/>
          <w:b/>
          <w:sz w:val="24"/>
          <w:szCs w:val="24"/>
          <w:u w:val="single"/>
        </w:rPr>
        <w:t>ZÁRUKA A ZMLUVNÉ POKUTY</w:t>
      </w:r>
    </w:p>
    <w:p w14:paraId="07A1AFDD" w14:textId="5B6E67AC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>Predávajúci poskytuje na Predmet kúpy záruku. Predávajúci  zodpovedá za to, že Predmet kúpy bude mať počas celej záručnej doby vlastnosti dohodnuté touto Zmluvou a bude vyhovovať požiadavkám technických noriem a všeobecne záväzných právnych predpisov</w:t>
      </w:r>
      <w:r w:rsidR="006B1646">
        <w:rPr>
          <w:rFonts w:ascii="Times New Roman" w:hAnsi="Times New Roman"/>
          <w:sz w:val="24"/>
          <w:szCs w:val="24"/>
        </w:rPr>
        <w:t xml:space="preserve"> a bude spôsobilý pre užívanie na určený účel</w:t>
      </w:r>
      <w:r w:rsidRPr="00962090">
        <w:rPr>
          <w:rFonts w:ascii="Times New Roman" w:hAnsi="Times New Roman"/>
          <w:sz w:val="24"/>
          <w:szCs w:val="24"/>
        </w:rPr>
        <w:t xml:space="preserve">. Predávajúci zodpovedá za vady, ktoré má Predmet kúpy v čase jeho odovzdania Kupujúcemu, a za vady, ktoré vznikli počas záručnej doby. </w:t>
      </w:r>
    </w:p>
    <w:p w14:paraId="60E46E5A" w14:textId="7E8025E9" w:rsidR="00962090" w:rsidRPr="00497E2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t xml:space="preserve">Záručná doba začína plynúť odo dňa nasledujúceho po odovzdaní a prevzatí </w:t>
      </w:r>
      <w:r w:rsidRPr="00613961">
        <w:rPr>
          <w:rFonts w:ascii="Times New Roman" w:hAnsi="Times New Roman"/>
          <w:sz w:val="24"/>
          <w:szCs w:val="24"/>
        </w:rPr>
        <w:t>Predmetu kúpy</w:t>
      </w:r>
      <w:r w:rsidR="006B1646">
        <w:rPr>
          <w:rFonts w:ascii="Times New Roman" w:hAnsi="Times New Roman"/>
          <w:sz w:val="24"/>
          <w:szCs w:val="24"/>
        </w:rPr>
        <w:t xml:space="preserve"> bez akýchkoľvek vád a nedorobkov</w:t>
      </w:r>
      <w:r w:rsidRPr="00613961">
        <w:rPr>
          <w:rFonts w:ascii="Times New Roman" w:hAnsi="Times New Roman"/>
          <w:sz w:val="24"/>
          <w:szCs w:val="24"/>
        </w:rPr>
        <w:t xml:space="preserve">. Záručná doba sa končí </w:t>
      </w:r>
      <w:r w:rsidRPr="00497E20">
        <w:rPr>
          <w:rFonts w:ascii="Times New Roman" w:hAnsi="Times New Roman"/>
          <w:sz w:val="24"/>
          <w:szCs w:val="24"/>
        </w:rPr>
        <w:t xml:space="preserve">uplynutím </w:t>
      </w:r>
      <w:r w:rsidR="00E31C16">
        <w:rPr>
          <w:rFonts w:ascii="Times New Roman" w:hAnsi="Times New Roman"/>
          <w:b/>
          <w:sz w:val="24"/>
          <w:szCs w:val="24"/>
        </w:rPr>
        <w:t>24</w:t>
      </w:r>
      <w:r w:rsidR="00E31C16" w:rsidRPr="00497E20">
        <w:rPr>
          <w:rFonts w:ascii="Times New Roman" w:hAnsi="Times New Roman"/>
          <w:b/>
          <w:sz w:val="24"/>
          <w:szCs w:val="24"/>
        </w:rPr>
        <w:t xml:space="preserve"> </w:t>
      </w:r>
      <w:r w:rsidRPr="00497E20">
        <w:rPr>
          <w:rFonts w:ascii="Times New Roman" w:hAnsi="Times New Roman"/>
          <w:b/>
          <w:sz w:val="24"/>
          <w:szCs w:val="24"/>
        </w:rPr>
        <w:t>mesiacov</w:t>
      </w:r>
      <w:r w:rsidRPr="00497E20">
        <w:rPr>
          <w:rFonts w:ascii="Times New Roman" w:hAnsi="Times New Roman"/>
          <w:sz w:val="24"/>
          <w:szCs w:val="24"/>
        </w:rPr>
        <w:t xml:space="preserve"> plynúcich od </w:t>
      </w:r>
      <w:r w:rsidR="00E2674E">
        <w:rPr>
          <w:rFonts w:ascii="Times New Roman" w:hAnsi="Times New Roman"/>
          <w:sz w:val="24"/>
          <w:szCs w:val="24"/>
        </w:rPr>
        <w:t>prevzatia</w:t>
      </w:r>
      <w:r w:rsidR="00E2674E" w:rsidRPr="00497E20">
        <w:rPr>
          <w:rFonts w:ascii="Times New Roman" w:hAnsi="Times New Roman"/>
          <w:sz w:val="24"/>
          <w:szCs w:val="24"/>
        </w:rPr>
        <w:t xml:space="preserve"> </w:t>
      </w:r>
      <w:r w:rsidRPr="00497E20">
        <w:rPr>
          <w:rFonts w:ascii="Times New Roman" w:hAnsi="Times New Roman"/>
          <w:sz w:val="24"/>
          <w:szCs w:val="24"/>
        </w:rPr>
        <w:t>Predmetu kúpy</w:t>
      </w:r>
      <w:r w:rsidR="00E2674E" w:rsidRPr="00E2674E">
        <w:rPr>
          <w:rFonts w:ascii="Times New Roman" w:hAnsi="Times New Roman"/>
          <w:sz w:val="24"/>
          <w:szCs w:val="24"/>
        </w:rPr>
        <w:t xml:space="preserve"> </w:t>
      </w:r>
      <w:r w:rsidR="00512D4D">
        <w:rPr>
          <w:rFonts w:ascii="Times New Roman" w:hAnsi="Times New Roman"/>
          <w:sz w:val="24"/>
          <w:szCs w:val="24"/>
        </w:rPr>
        <w:t xml:space="preserve">Kupujúcim </w:t>
      </w:r>
      <w:r w:rsidR="00E2674E">
        <w:rPr>
          <w:rFonts w:ascii="Times New Roman" w:hAnsi="Times New Roman"/>
          <w:sz w:val="24"/>
          <w:szCs w:val="24"/>
        </w:rPr>
        <w:t>bez akýchkoľvek vád a nedorobkov</w:t>
      </w:r>
      <w:r w:rsidRPr="00497E20">
        <w:rPr>
          <w:rFonts w:ascii="Times New Roman" w:hAnsi="Times New Roman"/>
          <w:sz w:val="24"/>
          <w:szCs w:val="24"/>
        </w:rPr>
        <w:t xml:space="preserve">. </w:t>
      </w:r>
    </w:p>
    <w:p w14:paraId="366A4DF5" w14:textId="09722F2B" w:rsidR="00962090" w:rsidRP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497E20">
        <w:rPr>
          <w:rFonts w:ascii="Times New Roman" w:hAnsi="Times New Roman"/>
          <w:sz w:val="24"/>
          <w:szCs w:val="24"/>
        </w:rPr>
        <w:t>Ak Predávajúci neodovzdá Predmet kúpy riadne (bez vád</w:t>
      </w:r>
      <w:r w:rsidR="00001AEE">
        <w:rPr>
          <w:rFonts w:ascii="Times New Roman" w:hAnsi="Times New Roman"/>
          <w:sz w:val="24"/>
          <w:szCs w:val="24"/>
        </w:rPr>
        <w:t xml:space="preserve"> a/alebo nedorobkov</w:t>
      </w:r>
      <w:r w:rsidRPr="00497E20">
        <w:rPr>
          <w:rFonts w:ascii="Times New Roman" w:hAnsi="Times New Roman"/>
          <w:sz w:val="24"/>
          <w:szCs w:val="24"/>
        </w:rPr>
        <w:t xml:space="preserve">) a včas, </w:t>
      </w:r>
      <w:r w:rsidR="006636A8">
        <w:rPr>
          <w:rFonts w:ascii="Times New Roman" w:hAnsi="Times New Roman"/>
          <w:sz w:val="24"/>
          <w:szCs w:val="24"/>
        </w:rPr>
        <w:t xml:space="preserve">pokiaľ sa obe strany písomnou formou nehodnú inak </w:t>
      </w:r>
      <w:r w:rsidRPr="00497E20">
        <w:rPr>
          <w:rFonts w:ascii="Times New Roman" w:hAnsi="Times New Roman"/>
          <w:sz w:val="24"/>
          <w:szCs w:val="24"/>
        </w:rPr>
        <w:t xml:space="preserve">je Predávajúci povinný zaplatiť Kupujúcemu zmluvnú pokutu vo výške </w:t>
      </w:r>
      <w:r w:rsidR="007879B7">
        <w:rPr>
          <w:rFonts w:ascii="Times New Roman" w:hAnsi="Times New Roman"/>
          <w:b/>
          <w:bCs/>
          <w:sz w:val="24"/>
          <w:szCs w:val="24"/>
        </w:rPr>
        <w:t>0,05</w:t>
      </w:r>
      <w:r w:rsidRPr="00497E20">
        <w:rPr>
          <w:rFonts w:ascii="Times New Roman" w:hAnsi="Times New Roman"/>
          <w:b/>
          <w:sz w:val="24"/>
          <w:szCs w:val="24"/>
        </w:rPr>
        <w:t>% z celkovej kúpnej ceny vrátane DPH</w:t>
      </w:r>
      <w:r w:rsidRPr="00497E20">
        <w:rPr>
          <w:rFonts w:ascii="Times New Roman" w:hAnsi="Times New Roman"/>
          <w:sz w:val="24"/>
          <w:szCs w:val="24"/>
        </w:rPr>
        <w:t xml:space="preserve"> za</w:t>
      </w:r>
      <w:r w:rsidRPr="00962090">
        <w:rPr>
          <w:rFonts w:ascii="Times New Roman" w:hAnsi="Times New Roman"/>
          <w:sz w:val="24"/>
          <w:szCs w:val="24"/>
        </w:rPr>
        <w:t xml:space="preserve"> každý začatý deň omeškania s odovzdaním Predmetu kúpy riadne (bez vád</w:t>
      </w:r>
      <w:r w:rsidR="00001AEE" w:rsidRPr="00001AEE">
        <w:rPr>
          <w:rFonts w:ascii="Times New Roman" w:hAnsi="Times New Roman"/>
          <w:sz w:val="24"/>
          <w:szCs w:val="24"/>
        </w:rPr>
        <w:t xml:space="preserve"> </w:t>
      </w:r>
      <w:r w:rsidR="00001AEE">
        <w:rPr>
          <w:rFonts w:ascii="Times New Roman" w:hAnsi="Times New Roman"/>
          <w:sz w:val="24"/>
          <w:szCs w:val="24"/>
        </w:rPr>
        <w:t>a/alebo nedorobkov</w:t>
      </w:r>
      <w:r w:rsidRPr="00962090">
        <w:rPr>
          <w:rFonts w:ascii="Times New Roman" w:hAnsi="Times New Roman"/>
          <w:sz w:val="24"/>
          <w:szCs w:val="24"/>
        </w:rPr>
        <w:t xml:space="preserve">) a včas. </w:t>
      </w:r>
    </w:p>
    <w:p w14:paraId="273D92FC" w14:textId="5490FA10" w:rsidR="00962090" w:rsidRDefault="00962090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962090">
        <w:rPr>
          <w:rFonts w:ascii="Times New Roman" w:hAnsi="Times New Roman"/>
          <w:sz w:val="24"/>
          <w:szCs w:val="24"/>
        </w:rPr>
        <w:lastRenderedPageBreak/>
        <w:t xml:space="preserve">Predávajúci je povinný zmluvné pokuty zaplatiť v deň, kedy na </w:t>
      </w:r>
      <w:proofErr w:type="spellStart"/>
      <w:r w:rsidRPr="00962090">
        <w:rPr>
          <w:rFonts w:ascii="Times New Roman" w:hAnsi="Times New Roman"/>
          <w:sz w:val="24"/>
          <w:szCs w:val="24"/>
        </w:rPr>
        <w:t>ne</w:t>
      </w:r>
      <w:proofErr w:type="spellEnd"/>
      <w:r w:rsidRPr="00962090">
        <w:rPr>
          <w:rFonts w:ascii="Times New Roman" w:hAnsi="Times New Roman"/>
          <w:sz w:val="24"/>
          <w:szCs w:val="24"/>
        </w:rPr>
        <w:t xml:space="preserve">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AAC1015" w14:textId="77777777" w:rsidR="004737C1" w:rsidRPr="00962090" w:rsidRDefault="004737C1" w:rsidP="0033083B">
      <w:pPr>
        <w:pStyle w:val="Zkladntext"/>
        <w:spacing w:line="276" w:lineRule="auto"/>
        <w:ind w:right="64"/>
        <w:rPr>
          <w:rFonts w:ascii="Times New Roman" w:hAnsi="Times New Roman"/>
          <w:sz w:val="24"/>
          <w:szCs w:val="24"/>
        </w:rPr>
      </w:pPr>
    </w:p>
    <w:p w14:paraId="31A0B621" w14:textId="77777777" w:rsidR="00962090" w:rsidRPr="00962090" w:rsidRDefault="00962090" w:rsidP="0033083B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right="64" w:hanging="72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962090">
        <w:rPr>
          <w:rFonts w:ascii="Times New Roman" w:hAnsi="Times New Roman"/>
          <w:b/>
          <w:sz w:val="24"/>
          <w:szCs w:val="24"/>
          <w:u w:val="single"/>
        </w:rPr>
        <w:t>ZÁVEREČNÉ USTANOVENIA</w:t>
      </w:r>
    </w:p>
    <w:p w14:paraId="57F78FE4" w14:textId="29B37F5C" w:rsidR="007D2521" w:rsidRDefault="007D2521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berie na vedomie, že predmet kúpy je predmetom žiadosti o nenávratný finančný príspevok z Operačného programu Integrovaná infrašt</w:t>
      </w:r>
      <w:r w:rsidR="00F36577">
        <w:rPr>
          <w:rFonts w:ascii="Times New Roman" w:hAnsi="Times New Roman"/>
          <w:sz w:val="24"/>
          <w:szCs w:val="24"/>
        </w:rPr>
        <w:t>r</w:t>
      </w:r>
      <w:r w:rsidR="00787761">
        <w:rPr>
          <w:rFonts w:ascii="Times New Roman" w:hAnsi="Times New Roman"/>
          <w:sz w:val="24"/>
          <w:szCs w:val="24"/>
        </w:rPr>
        <w:t>u</w:t>
      </w:r>
      <w:r w:rsidR="00F36577"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úra. Predávajúci sa zaväzuje v prípade uzavretia Zmluvy o poskytnutí nenávratného finančného príspevku medzi Kupujúcim ako konečným prijímateľom pomoci a poskytovateľom podpory (</w:t>
      </w:r>
      <w:r w:rsidR="00787761"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z w:val="24"/>
          <w:szCs w:val="24"/>
        </w:rPr>
        <w:t>alej len Zmluva o NFP) strpieť výkon kontroly/ auditu súvisiaceho s predmetom kúpy kedykoľvek počas platnosti a účinnosti Zmluvy o poskytnutí NFP oprávnenými osobami na výkon tejto kontroly /auditu a poskytnúť im všetku potrebnú súčinnosť.</w:t>
      </w:r>
    </w:p>
    <w:p w14:paraId="40C1C4CA" w14:textId="77777777" w:rsidR="00787761" w:rsidRDefault="00787761" w:rsidP="007D2521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</w:p>
    <w:p w14:paraId="514444DE" w14:textId="026D938A" w:rsidR="002A242E" w:rsidRPr="00032F0A" w:rsidRDefault="002A242E" w:rsidP="007D2521">
      <w:pPr>
        <w:pStyle w:val="Zkladntext"/>
        <w:spacing w:line="276" w:lineRule="auto"/>
        <w:ind w:left="720"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Oprávnen</w:t>
      </w:r>
      <w:r w:rsidR="00787761">
        <w:rPr>
          <w:rFonts w:ascii="Times New Roman" w:hAnsi="Times New Roman"/>
          <w:sz w:val="24"/>
          <w:szCs w:val="24"/>
        </w:rPr>
        <w:t>é osoby na výkon kontroly/ auditu sú najmä:</w:t>
      </w:r>
      <w:r w:rsidRPr="00032F0A">
        <w:rPr>
          <w:rFonts w:ascii="Times New Roman" w:hAnsi="Times New Roman"/>
          <w:sz w:val="24"/>
          <w:szCs w:val="24"/>
        </w:rPr>
        <w:t xml:space="preserve"> </w:t>
      </w:r>
    </w:p>
    <w:p w14:paraId="4312CA18" w14:textId="77777777" w:rsidR="002A242E" w:rsidRPr="00032F0A" w:rsidRDefault="002A242E" w:rsidP="0033083B">
      <w:pPr>
        <w:pStyle w:val="Zkladntext"/>
        <w:numPr>
          <w:ilvl w:val="0"/>
          <w:numId w:val="17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Poskytovateľ a ním poverené osoby,</w:t>
      </w:r>
    </w:p>
    <w:p w14:paraId="42DFE591" w14:textId="77777777" w:rsidR="002A242E" w:rsidRPr="00032F0A" w:rsidRDefault="002A242E" w:rsidP="0033083B">
      <w:pPr>
        <w:pStyle w:val="Zkladntext"/>
        <w:numPr>
          <w:ilvl w:val="0"/>
          <w:numId w:val="17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Útvar vnútorného auditu Riadiaceho orgánu alebo Sprostredkovateľského orgánu a nimi poverené osoby,</w:t>
      </w:r>
    </w:p>
    <w:p w14:paraId="2276C644" w14:textId="77777777" w:rsidR="002A242E" w:rsidRPr="00032F0A" w:rsidRDefault="002A242E" w:rsidP="0033083B">
      <w:pPr>
        <w:pStyle w:val="Zkladntext"/>
        <w:numPr>
          <w:ilvl w:val="0"/>
          <w:numId w:val="17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Najvyšší kontrolný úrad SR, Úrad vládneho auditu, Certifikačný orgán a nimi poverené osoby,</w:t>
      </w:r>
    </w:p>
    <w:p w14:paraId="41A0E955" w14:textId="77777777" w:rsidR="002A242E" w:rsidRPr="00032F0A" w:rsidRDefault="002A242E" w:rsidP="0033083B">
      <w:pPr>
        <w:pStyle w:val="Zkladntext"/>
        <w:numPr>
          <w:ilvl w:val="0"/>
          <w:numId w:val="17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Orgán auditu, jeho spolupracujúce orgány a osoby poverené na výkon kontroly/auditu,</w:t>
      </w:r>
    </w:p>
    <w:p w14:paraId="5524386C" w14:textId="77777777" w:rsidR="002A242E" w:rsidRPr="00032F0A" w:rsidRDefault="002A242E" w:rsidP="0033083B">
      <w:pPr>
        <w:pStyle w:val="Zkladntext"/>
        <w:numPr>
          <w:ilvl w:val="0"/>
          <w:numId w:val="17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Splnomocnení zástupcovia Európskej Komisie a Európskeho dvora audítorov,</w:t>
      </w:r>
    </w:p>
    <w:p w14:paraId="69955934" w14:textId="77777777" w:rsidR="002A242E" w:rsidRPr="00032F0A" w:rsidRDefault="002A242E" w:rsidP="0033083B">
      <w:pPr>
        <w:pStyle w:val="Zkladntext"/>
        <w:numPr>
          <w:ilvl w:val="0"/>
          <w:numId w:val="17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Orgán zabezpečujúci ochranu finančných záujmov EÚ,</w:t>
      </w:r>
    </w:p>
    <w:p w14:paraId="218C1528" w14:textId="7F7339EF" w:rsidR="002A242E" w:rsidRPr="00032F0A" w:rsidRDefault="002A242E" w:rsidP="0033083B">
      <w:pPr>
        <w:pStyle w:val="Zkladntext"/>
        <w:numPr>
          <w:ilvl w:val="0"/>
          <w:numId w:val="17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Osoby prizvané orgánmi uvedenými v písm. a) až f) v súlade s príslušnými </w:t>
      </w:r>
      <w:r w:rsidR="00787761">
        <w:rPr>
          <w:rFonts w:ascii="Times New Roman" w:hAnsi="Times New Roman"/>
          <w:sz w:val="24"/>
          <w:szCs w:val="24"/>
        </w:rPr>
        <w:t>p</w:t>
      </w:r>
      <w:r w:rsidRPr="00032F0A">
        <w:rPr>
          <w:rFonts w:ascii="Times New Roman" w:hAnsi="Times New Roman"/>
          <w:sz w:val="24"/>
          <w:szCs w:val="24"/>
        </w:rPr>
        <w:t>rávnymi predpismi SR a právnymi aktmi EÚ.</w:t>
      </w:r>
    </w:p>
    <w:p w14:paraId="16145D46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Na vzťahy medzi zmluvnými stranami vyplývajúce z tejto Zmluvy, ale ňou výslovne neupravené sa vzťahujú príslušné ustanovenia obchodného zákonníka. </w:t>
      </w:r>
    </w:p>
    <w:p w14:paraId="264B13AF" w14:textId="10FE3472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Kupujúci pripúšťa plnenie predmetu zákazky subdodávkami</w:t>
      </w:r>
      <w:r w:rsidR="00106872">
        <w:rPr>
          <w:rFonts w:ascii="Times New Roman" w:hAnsi="Times New Roman"/>
          <w:sz w:val="24"/>
          <w:szCs w:val="24"/>
        </w:rPr>
        <w:t>, za ktorých zodpovedá Predávajúci</w:t>
      </w:r>
      <w:r w:rsidRPr="00032F0A">
        <w:rPr>
          <w:rFonts w:ascii="Times New Roman" w:hAnsi="Times New Roman"/>
          <w:sz w:val="24"/>
          <w:szCs w:val="24"/>
        </w:rPr>
        <w:t xml:space="preserve">. </w:t>
      </w:r>
    </w:p>
    <w:p w14:paraId="293EDE77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Predávajúci v Prílohe č. 2 tejto Kúpnej zmluvy uvedie údaje o všetkých známych subdodávateľoch v rámci zákazky:</w:t>
      </w:r>
    </w:p>
    <w:p w14:paraId="6BE9566A" w14:textId="77777777" w:rsidR="002A242E" w:rsidRPr="00032F0A" w:rsidRDefault="002A242E" w:rsidP="0033083B">
      <w:pPr>
        <w:pStyle w:val="Zkladntext"/>
        <w:numPr>
          <w:ilvl w:val="0"/>
          <w:numId w:val="18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Obchodné meno subdodávateľa</w:t>
      </w:r>
    </w:p>
    <w:p w14:paraId="71A522E1" w14:textId="77777777" w:rsidR="002A242E" w:rsidRPr="00032F0A" w:rsidRDefault="002A242E" w:rsidP="0033083B">
      <w:pPr>
        <w:pStyle w:val="Zkladntext"/>
        <w:numPr>
          <w:ilvl w:val="0"/>
          <w:numId w:val="18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Údaje o osobe oprávnenej konať za subdodávateľa v rozsahu meno a priezvisko, adresa pobytu, dátum narodenia.</w:t>
      </w:r>
    </w:p>
    <w:p w14:paraId="67381409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Predávajúci je povinný oznámiť Kupujúcemu akúkoľvek zmenu údajov o každom subdodávateľovi počas plnenia predmetu zákazky a to bezodkladne, najneskôr v deň nasledujúcom po dni, kedy k zmene došlo.</w:t>
      </w:r>
    </w:p>
    <w:p w14:paraId="6D6598AD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Pravidlá pre zmenu subdodávateľov počas plnenia Kúpnej zmluvy:</w:t>
      </w:r>
    </w:p>
    <w:p w14:paraId="6D9F04E7" w14:textId="77777777" w:rsidR="002A242E" w:rsidRPr="00032F0A" w:rsidRDefault="002A242E" w:rsidP="0033083B">
      <w:pPr>
        <w:pStyle w:val="Zkladntext"/>
        <w:spacing w:line="276" w:lineRule="auto"/>
        <w:ind w:left="708"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V prípade zmeny subdodávateľa počas trvania zmluvy medzi Kupujúcim a Predávajúcim, pričom zmenou sa rozumie výmena pôvodne navrhnutého subdodávateľa alebo vstup ďalšieho nového subdodávateľa, je povinný Predávajúci najneskôr v deň, ktorý predchádza dňu, v ktorom má zmena subdodávateľa nastať, oznámiť Kupujúcemu zmenu subdodávateľa a v tomto oznámení uviesť údaje o novom </w:t>
      </w:r>
      <w:r w:rsidRPr="00032F0A">
        <w:rPr>
          <w:rFonts w:ascii="Times New Roman" w:hAnsi="Times New Roman"/>
          <w:sz w:val="24"/>
          <w:szCs w:val="24"/>
        </w:rPr>
        <w:lastRenderedPageBreak/>
        <w:t xml:space="preserve">subdodávateľovi podľa bodu 6.4, </w:t>
      </w:r>
      <w:proofErr w:type="spellStart"/>
      <w:r w:rsidRPr="00032F0A">
        <w:rPr>
          <w:rFonts w:ascii="Times New Roman" w:hAnsi="Times New Roman"/>
          <w:sz w:val="24"/>
          <w:szCs w:val="24"/>
        </w:rPr>
        <w:t>t.j</w:t>
      </w:r>
      <w:proofErr w:type="spellEnd"/>
      <w:r w:rsidRPr="00032F0A">
        <w:rPr>
          <w:rFonts w:ascii="Times New Roman" w:hAnsi="Times New Roman"/>
          <w:sz w:val="24"/>
          <w:szCs w:val="24"/>
        </w:rPr>
        <w:t>. obchodné meno subdodávateľa, údaje o osobe oprávnenej konať za subdodávateľa v rozsahu meno a priezvisko, adresa pobytu, dátum narodenia.</w:t>
      </w:r>
    </w:p>
    <w:p w14:paraId="088C0D07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Meniť alebo doplňovať obsah tejto zmluvy je možné len formou písomných dodatkov, ktoré budú datované, číslované a podpísané štatutárnymi zástupcami obidvoch zmluvných strán. Pre platnosť dodatkov k tejto zmluve sa vyžaduje dohoda o celom obsahu. Len tak sa dodatok stáva súčasťou zmluvy. Uzavretie dodatku musí byť v súlade so zákonom č. 343/2015 </w:t>
      </w:r>
      <w:proofErr w:type="spellStart"/>
      <w:r w:rsidRPr="00032F0A">
        <w:rPr>
          <w:rFonts w:ascii="Times New Roman" w:hAnsi="Times New Roman"/>
          <w:sz w:val="24"/>
          <w:szCs w:val="24"/>
        </w:rPr>
        <w:t>Z.z</w:t>
      </w:r>
      <w:proofErr w:type="spellEnd"/>
      <w:r w:rsidRPr="00032F0A">
        <w:rPr>
          <w:rFonts w:ascii="Times New Roman" w:hAnsi="Times New Roman"/>
          <w:sz w:val="24"/>
          <w:szCs w:val="24"/>
        </w:rPr>
        <w:t>. o verejnom obstarávaní a o zmene a doplnení niektorých zákonov.</w:t>
      </w:r>
    </w:p>
    <w:p w14:paraId="7FDC89CD" w14:textId="4311EA3C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Zmluva nadobúda platnosť jej podpisom oboma zmluvnými stranami. Zmluva nadobudne účinnosť doručením kladného stanoviska Kupujúcemu od Riadiaceho orgánu / Sprostredkovateľského orgánu v rámci </w:t>
      </w:r>
      <w:r w:rsidR="005C3119">
        <w:rPr>
          <w:rFonts w:ascii="Times New Roman" w:hAnsi="Times New Roman"/>
          <w:sz w:val="24"/>
          <w:szCs w:val="24"/>
        </w:rPr>
        <w:t>štandardnej</w:t>
      </w:r>
      <w:r w:rsidRPr="00032F0A">
        <w:rPr>
          <w:rFonts w:ascii="Times New Roman" w:hAnsi="Times New Roman"/>
          <w:sz w:val="24"/>
          <w:szCs w:val="24"/>
        </w:rPr>
        <w:t xml:space="preserve"> ex-post kontroly realizovaného verejného obstarávania na základe ktorého je táto zmluva uzavretá.</w:t>
      </w:r>
    </w:p>
    <w:p w14:paraId="4A9F6985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>Zástupcovia zmluvných strán prehlasujú, že sa oboznámili s obsahom tejto zmluvy, v plnom rozsahu s ním súhlasia a prehlasujú, že pri podpise tejto zmluvy konali slobodne a že nebola podpísaná v tiesni a ani za nápadne nevýhodných podmienok, právny úkon bol urobený určite a vážne.</w:t>
      </w:r>
    </w:p>
    <w:p w14:paraId="609FEA75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Zmluvné strany vyhlasujú, že Zmluvu riadne prečítali, jej obsahu porozumeli a na znak súhlasu ju podpisujú. </w:t>
      </w:r>
    </w:p>
    <w:p w14:paraId="71F26DDB" w14:textId="77777777" w:rsidR="002A242E" w:rsidRPr="00032F0A" w:rsidRDefault="002A242E" w:rsidP="0033083B">
      <w:pPr>
        <w:pStyle w:val="Zkladntext"/>
        <w:numPr>
          <w:ilvl w:val="1"/>
          <w:numId w:val="1"/>
        </w:numPr>
        <w:spacing w:line="276" w:lineRule="auto"/>
        <w:ind w:right="64"/>
        <w:rPr>
          <w:rFonts w:ascii="Times New Roman" w:hAnsi="Times New Roman"/>
          <w:sz w:val="24"/>
          <w:szCs w:val="24"/>
        </w:rPr>
      </w:pPr>
      <w:r w:rsidRPr="00032F0A">
        <w:rPr>
          <w:rFonts w:ascii="Times New Roman" w:hAnsi="Times New Roman"/>
          <w:sz w:val="24"/>
          <w:szCs w:val="24"/>
        </w:rPr>
        <w:t xml:space="preserve">Zmluva je vyhotovená v dvoch rovnopisoch, po jednom pre každú Zmluvnú stranu. </w:t>
      </w:r>
    </w:p>
    <w:p w14:paraId="43335D90" w14:textId="2495FE7D" w:rsidR="00497E20" w:rsidRDefault="00497E20" w:rsidP="0033083B">
      <w:pPr>
        <w:spacing w:after="0"/>
        <w:ind w:right="64"/>
        <w:rPr>
          <w:rFonts w:ascii="Times New Roman" w:hAnsi="Times New Roman" w:cs="Times New Roman"/>
          <w:sz w:val="24"/>
          <w:szCs w:val="24"/>
        </w:rPr>
      </w:pPr>
    </w:p>
    <w:p w14:paraId="2950CA9E" w14:textId="1B79D4A2" w:rsidR="0033083B" w:rsidRDefault="0033083B" w:rsidP="0033083B">
      <w:pPr>
        <w:spacing w:after="0"/>
        <w:ind w:right="64"/>
        <w:rPr>
          <w:rFonts w:ascii="Times New Roman" w:hAnsi="Times New Roman" w:cs="Times New Roman"/>
          <w:sz w:val="24"/>
          <w:szCs w:val="24"/>
        </w:rPr>
      </w:pPr>
    </w:p>
    <w:p w14:paraId="2BDF1E66" w14:textId="299DF6D6" w:rsidR="0033083B" w:rsidRDefault="0033083B" w:rsidP="0033083B">
      <w:pPr>
        <w:spacing w:after="0"/>
        <w:ind w:right="64"/>
        <w:rPr>
          <w:rFonts w:ascii="Times New Roman" w:hAnsi="Times New Roman" w:cs="Times New Roman"/>
          <w:sz w:val="24"/>
          <w:szCs w:val="24"/>
        </w:rPr>
      </w:pPr>
    </w:p>
    <w:p w14:paraId="2C134A08" w14:textId="7B0BEA06" w:rsidR="0033083B" w:rsidRDefault="0033083B" w:rsidP="0033083B">
      <w:pPr>
        <w:spacing w:after="0"/>
        <w:ind w:right="64"/>
        <w:rPr>
          <w:rFonts w:ascii="Times New Roman" w:hAnsi="Times New Roman" w:cs="Times New Roman"/>
          <w:sz w:val="24"/>
          <w:szCs w:val="24"/>
        </w:rPr>
      </w:pPr>
    </w:p>
    <w:p w14:paraId="131DCF36" w14:textId="79A2F4CC" w:rsidR="0033083B" w:rsidRDefault="0033083B" w:rsidP="0033083B">
      <w:pPr>
        <w:spacing w:after="0"/>
        <w:ind w:right="64"/>
        <w:rPr>
          <w:rFonts w:ascii="Times New Roman" w:hAnsi="Times New Roman" w:cs="Times New Roman"/>
          <w:sz w:val="24"/>
          <w:szCs w:val="24"/>
        </w:rPr>
      </w:pPr>
    </w:p>
    <w:p w14:paraId="7B96406C" w14:textId="77777777" w:rsidR="0033083B" w:rsidRPr="00962090" w:rsidRDefault="0033083B" w:rsidP="0033083B">
      <w:pPr>
        <w:spacing w:after="0"/>
        <w:ind w:right="64"/>
        <w:rPr>
          <w:rFonts w:ascii="Times New Roman" w:hAnsi="Times New Roman" w:cs="Times New Roman"/>
          <w:sz w:val="24"/>
          <w:szCs w:val="24"/>
        </w:rPr>
      </w:pPr>
    </w:p>
    <w:p w14:paraId="24993FB2" w14:textId="77777777" w:rsidR="00962090" w:rsidRDefault="00962090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  <w:r w:rsidRPr="00962090">
        <w:rPr>
          <w:rFonts w:ascii="Times New Roman" w:hAnsi="Times New Roman" w:cs="Times New Roman"/>
          <w:b/>
          <w:sz w:val="24"/>
          <w:szCs w:val="24"/>
        </w:rPr>
        <w:t>Za Predávajúceho:</w:t>
      </w:r>
      <w:r w:rsidRPr="00962090">
        <w:rPr>
          <w:rFonts w:ascii="Times New Roman" w:hAnsi="Times New Roman" w:cs="Times New Roman"/>
          <w:b/>
          <w:sz w:val="24"/>
          <w:szCs w:val="24"/>
        </w:rPr>
        <w:tab/>
      </w:r>
      <w:r w:rsidRPr="00962090">
        <w:rPr>
          <w:rFonts w:ascii="Times New Roman" w:hAnsi="Times New Roman" w:cs="Times New Roman"/>
          <w:b/>
          <w:sz w:val="24"/>
          <w:szCs w:val="24"/>
        </w:rPr>
        <w:tab/>
      </w:r>
      <w:r w:rsidRPr="00962090">
        <w:rPr>
          <w:rFonts w:ascii="Times New Roman" w:hAnsi="Times New Roman" w:cs="Times New Roman"/>
          <w:b/>
          <w:sz w:val="24"/>
          <w:szCs w:val="24"/>
        </w:rPr>
        <w:tab/>
      </w:r>
      <w:r w:rsidRPr="00962090">
        <w:rPr>
          <w:rFonts w:ascii="Times New Roman" w:hAnsi="Times New Roman" w:cs="Times New Roman"/>
          <w:b/>
          <w:sz w:val="24"/>
          <w:szCs w:val="24"/>
        </w:rPr>
        <w:tab/>
      </w:r>
      <w:r w:rsidRPr="00962090">
        <w:rPr>
          <w:rFonts w:ascii="Times New Roman" w:hAnsi="Times New Roman" w:cs="Times New Roman"/>
          <w:b/>
          <w:sz w:val="24"/>
          <w:szCs w:val="24"/>
        </w:rPr>
        <w:tab/>
        <w:t>Za Kupujúceho:</w:t>
      </w:r>
    </w:p>
    <w:p w14:paraId="262D5619" w14:textId="77777777" w:rsidR="00CD2103" w:rsidRDefault="00CD210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344CCD08" w14:textId="77777777" w:rsidR="00506763" w:rsidRPr="00962090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01627E7B" w14:textId="77777777" w:rsidR="00962090" w:rsidRPr="00962090" w:rsidRDefault="00962090" w:rsidP="0033083B">
      <w:pPr>
        <w:spacing w:after="0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9620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962090">
        <w:rPr>
          <w:rFonts w:ascii="Times New Roman" w:hAnsi="Times New Roman" w:cs="Times New Roman"/>
          <w:sz w:val="24"/>
          <w:szCs w:val="24"/>
        </w:rPr>
        <w:t> , dňa</w:t>
      </w:r>
      <w:r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962090">
        <w:rPr>
          <w:rFonts w:ascii="Times New Roman" w:hAnsi="Times New Roman" w:cs="Times New Roman"/>
          <w:sz w:val="24"/>
          <w:szCs w:val="24"/>
        </w:rPr>
        <w:tab/>
      </w:r>
      <w:r w:rsidRPr="00962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0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r w:rsidRPr="00962090">
        <w:rPr>
          <w:rFonts w:ascii="Times New Roman" w:hAnsi="Times New Roman" w:cs="Times New Roman"/>
          <w:sz w:val="24"/>
          <w:szCs w:val="24"/>
        </w:rPr>
        <w:t xml:space="preserve"> , dňa 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3A9AEE9B" w14:textId="77777777" w:rsidR="00962090" w:rsidRDefault="00962090" w:rsidP="0033083B">
      <w:pPr>
        <w:spacing w:after="0"/>
        <w:ind w:right="64"/>
        <w:jc w:val="both"/>
        <w:rPr>
          <w:rFonts w:ascii="Times New Roman" w:hAnsi="Times New Roman" w:cs="Times New Roman"/>
          <w:sz w:val="24"/>
          <w:szCs w:val="24"/>
        </w:rPr>
      </w:pPr>
    </w:p>
    <w:p w14:paraId="64C07372" w14:textId="77777777" w:rsidR="00506763" w:rsidRDefault="00506763" w:rsidP="0033083B">
      <w:pPr>
        <w:spacing w:after="0"/>
        <w:ind w:right="64"/>
        <w:jc w:val="both"/>
        <w:rPr>
          <w:rFonts w:ascii="Times New Roman" w:hAnsi="Times New Roman" w:cs="Times New Roman"/>
          <w:sz w:val="24"/>
          <w:szCs w:val="24"/>
        </w:rPr>
      </w:pPr>
    </w:p>
    <w:p w14:paraId="4619B820" w14:textId="77777777" w:rsidR="00506763" w:rsidRPr="00962090" w:rsidRDefault="00506763" w:rsidP="0033083B">
      <w:pPr>
        <w:spacing w:after="0"/>
        <w:ind w:right="64"/>
        <w:jc w:val="both"/>
        <w:rPr>
          <w:rFonts w:ascii="Times New Roman" w:hAnsi="Times New Roman" w:cs="Times New Roman"/>
          <w:sz w:val="24"/>
          <w:szCs w:val="24"/>
        </w:rPr>
      </w:pPr>
    </w:p>
    <w:p w14:paraId="63B98A0D" w14:textId="77777777" w:rsidR="00962090" w:rsidRPr="00962090" w:rsidRDefault="00962090" w:rsidP="0033083B">
      <w:pPr>
        <w:spacing w:after="0"/>
        <w:ind w:right="64"/>
        <w:rPr>
          <w:rFonts w:ascii="Times New Roman" w:hAnsi="Times New Roman" w:cs="Times New Roman"/>
          <w:sz w:val="24"/>
          <w:szCs w:val="24"/>
        </w:rPr>
      </w:pPr>
      <w:r w:rsidRPr="009620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962090">
        <w:rPr>
          <w:rFonts w:ascii="Times New Roman" w:hAnsi="Times New Roman" w:cs="Times New Roman"/>
          <w:sz w:val="24"/>
          <w:szCs w:val="24"/>
        </w:rPr>
        <w:tab/>
      </w:r>
      <w:r w:rsidRPr="00962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5FF1FA2D" w14:textId="77777777" w:rsidR="00962090" w:rsidRDefault="00962090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611767F0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59FB48FD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182BF3D8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69366874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675212D0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52A8AC40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2BE4E24D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06CA6FA7" w14:textId="77777777" w:rsidR="00506763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1F2A1EAE" w14:textId="77777777" w:rsidR="00506763" w:rsidRPr="00962090" w:rsidRDefault="00506763" w:rsidP="0033083B">
      <w:pPr>
        <w:spacing w:after="0"/>
        <w:ind w:right="64"/>
        <w:rPr>
          <w:rFonts w:ascii="Times New Roman" w:hAnsi="Times New Roman" w:cs="Times New Roman"/>
          <w:b/>
          <w:sz w:val="24"/>
          <w:szCs w:val="24"/>
        </w:rPr>
      </w:pPr>
    </w:p>
    <w:p w14:paraId="2D84FA57" w14:textId="0282849B" w:rsidR="00962090" w:rsidRDefault="00613961" w:rsidP="0078776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62090" w:rsidRPr="009620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č. 1: </w:t>
      </w:r>
      <w:r w:rsidR="00506763">
        <w:rPr>
          <w:rFonts w:ascii="Times New Roman" w:hAnsi="Times New Roman" w:cs="Times New Roman"/>
          <w:b/>
          <w:sz w:val="24"/>
          <w:szCs w:val="24"/>
        </w:rPr>
        <w:t>T</w:t>
      </w:r>
      <w:r w:rsidR="00962090" w:rsidRPr="00962090">
        <w:rPr>
          <w:rFonts w:ascii="Times New Roman" w:hAnsi="Times New Roman" w:cs="Times New Roman"/>
          <w:b/>
          <w:sz w:val="24"/>
          <w:szCs w:val="24"/>
        </w:rPr>
        <w:t>echnická špecifikácia a jednotkové ceny</w:t>
      </w:r>
    </w:p>
    <w:p w14:paraId="6B8924A5" w14:textId="77777777" w:rsidR="00CB2CA4" w:rsidRPr="007D54D8" w:rsidRDefault="00CB2CA4" w:rsidP="00CB2CA4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828"/>
        <w:gridCol w:w="3117"/>
        <w:gridCol w:w="3117"/>
      </w:tblGrid>
      <w:tr w:rsidR="00CB2CA4" w:rsidRPr="0090501D" w14:paraId="20E5FA8C" w14:textId="77777777" w:rsidTr="00684B08">
        <w:tc>
          <w:tcPr>
            <w:tcW w:w="3280" w:type="pct"/>
            <w:gridSpan w:val="2"/>
            <w:shd w:val="clear" w:color="auto" w:fill="auto"/>
            <w:vAlign w:val="center"/>
          </w:tcPr>
          <w:p w14:paraId="074FCCF3" w14:textId="77777777" w:rsidR="00CB2CA4" w:rsidRPr="00373581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eastAsia="sk-SK"/>
              </w:rPr>
            </w:pPr>
          </w:p>
        </w:tc>
        <w:tc>
          <w:tcPr>
            <w:tcW w:w="1720" w:type="pct"/>
            <w:shd w:val="clear" w:color="auto" w:fill="A8D08D" w:themeFill="accent6" w:themeFillTint="99"/>
          </w:tcPr>
          <w:p w14:paraId="1B763543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>núkaná</w:t>
            </w:r>
            <w:r w:rsidRPr="0090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 xml:space="preserve"> hodnota / charakteristika</w:t>
            </w:r>
          </w:p>
        </w:tc>
      </w:tr>
      <w:tr w:rsidR="00CB2CA4" w:rsidRPr="0090501D" w14:paraId="666F7A4B" w14:textId="77777777" w:rsidTr="00684B08">
        <w:tc>
          <w:tcPr>
            <w:tcW w:w="1560" w:type="pct"/>
            <w:shd w:val="clear" w:color="auto" w:fill="ACB9CA" w:themeFill="text2" w:themeFillTint="66"/>
            <w:vAlign w:val="center"/>
          </w:tcPr>
          <w:p w14:paraId="31C990F8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>Funkčná špecifikácia:</w:t>
            </w:r>
          </w:p>
        </w:tc>
        <w:tc>
          <w:tcPr>
            <w:tcW w:w="1720" w:type="pct"/>
            <w:shd w:val="clear" w:color="auto" w:fill="ACB9CA" w:themeFill="text2" w:themeFillTint="66"/>
            <w:vAlign w:val="center"/>
          </w:tcPr>
          <w:p w14:paraId="1CCB5835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</w:pPr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určená na filtráciu suspenzie, ktorá obsahuje amorfný alebo kryštalický produkt suspendovaný v organickom rozpúšťadle alebo vode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.</w:t>
            </w:r>
          </w:p>
        </w:tc>
        <w:tc>
          <w:tcPr>
            <w:tcW w:w="1720" w:type="pct"/>
            <w:shd w:val="clear" w:color="auto" w:fill="A8D08D" w:themeFill="accent6" w:themeFillTint="99"/>
          </w:tcPr>
          <w:p w14:paraId="4003A220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26AA3364" w14:textId="77777777" w:rsidTr="00684B08">
        <w:tc>
          <w:tcPr>
            <w:tcW w:w="1560" w:type="pct"/>
            <w:shd w:val="clear" w:color="auto" w:fill="00B0F0"/>
            <w:vAlign w:val="center"/>
          </w:tcPr>
          <w:p w14:paraId="5DB372D3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>Názov</w:t>
            </w:r>
          </w:p>
        </w:tc>
        <w:tc>
          <w:tcPr>
            <w:tcW w:w="1720" w:type="pct"/>
            <w:shd w:val="clear" w:color="auto" w:fill="00B0F0"/>
            <w:vAlign w:val="center"/>
          </w:tcPr>
          <w:p w14:paraId="4848F1DA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>Požadovaná hodnota / charakteristika</w:t>
            </w:r>
          </w:p>
        </w:tc>
        <w:tc>
          <w:tcPr>
            <w:tcW w:w="1720" w:type="pct"/>
            <w:shd w:val="clear" w:color="auto" w:fill="00B0F0"/>
          </w:tcPr>
          <w:p w14:paraId="317312EF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</w:pPr>
          </w:p>
        </w:tc>
      </w:tr>
      <w:tr w:rsidR="00CB2CA4" w:rsidRPr="00F224E3" w14:paraId="160B6638" w14:textId="77777777" w:rsidTr="00684B08">
        <w:tc>
          <w:tcPr>
            <w:tcW w:w="1560" w:type="pct"/>
            <w:shd w:val="clear" w:color="auto" w:fill="auto"/>
            <w:vAlign w:val="center"/>
          </w:tcPr>
          <w:p w14:paraId="6A8251A0" w14:textId="77777777" w:rsidR="00CB2CA4" w:rsidRPr="00F224E3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Vypúšťanie odstredivky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4826036" w14:textId="77777777" w:rsidR="00CB2CA4" w:rsidRPr="00F224E3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804AD9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Spodkom vyprázdňovaná vrátane výpadového kónusu/ vozíku na produkt alebo výpadového zásobníka s objemom 1,5 násobku náplne bubna odstredivky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38B1BF79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F224E3" w14:paraId="227410C7" w14:textId="77777777" w:rsidTr="00684B08">
        <w:tc>
          <w:tcPr>
            <w:tcW w:w="1560" w:type="pct"/>
            <w:shd w:val="clear" w:color="auto" w:fill="auto"/>
            <w:vAlign w:val="center"/>
          </w:tcPr>
          <w:p w14:paraId="4E5D1CFA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Náplň bubna odstredivky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52D8A38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min. 250 kg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1F1C79A9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F224E3" w14:paraId="780660C7" w14:textId="77777777" w:rsidTr="00684B08">
        <w:tc>
          <w:tcPr>
            <w:tcW w:w="1560" w:type="pct"/>
            <w:shd w:val="clear" w:color="auto" w:fill="auto"/>
            <w:vAlign w:val="center"/>
          </w:tcPr>
          <w:p w14:paraId="59B4679A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Prevedenie odstredivky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8F75975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bezsilikónové</w:t>
            </w:r>
            <w:proofErr w:type="spellEnd"/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442FC787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77737069" w14:textId="77777777" w:rsidTr="00684B08">
        <w:tc>
          <w:tcPr>
            <w:tcW w:w="1560" w:type="pct"/>
            <w:vAlign w:val="center"/>
          </w:tcPr>
          <w:p w14:paraId="27BBB139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DA4BBB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Filtračný systém na separáciu frakcie</w:t>
            </w:r>
          </w:p>
        </w:tc>
        <w:tc>
          <w:tcPr>
            <w:tcW w:w="1720" w:type="pct"/>
            <w:vAlign w:val="center"/>
          </w:tcPr>
          <w:p w14:paraId="668AA628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sk-SK"/>
              </w:rPr>
              <w:t xml:space="preserve">min.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sk-SK"/>
              </w:rPr>
              <w:t>mikrónov</w:t>
            </w:r>
            <w:proofErr w:type="spellEnd"/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70152D30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sk-SK"/>
              </w:rPr>
            </w:pPr>
          </w:p>
        </w:tc>
      </w:tr>
      <w:tr w:rsidR="00CB2CA4" w:rsidRPr="0090501D" w14:paraId="0A9CC189" w14:textId="77777777" w:rsidTr="00684B08">
        <w:tc>
          <w:tcPr>
            <w:tcW w:w="1560" w:type="pct"/>
            <w:vAlign w:val="center"/>
          </w:tcPr>
          <w:p w14:paraId="22AC7497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Kapacita odstreďovania</w:t>
            </w:r>
          </w:p>
        </w:tc>
        <w:tc>
          <w:tcPr>
            <w:tcW w:w="1720" w:type="pct"/>
            <w:vAlign w:val="center"/>
          </w:tcPr>
          <w:p w14:paraId="4D0195DA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Pr="007A7F48">
              <w:rPr>
                <w:rFonts w:ascii="Times New Roman" w:hAnsi="Times New Roman" w:cs="Times New Roman"/>
                <w:sz w:val="24"/>
                <w:szCs w:val="24"/>
              </w:rPr>
              <w:t xml:space="preserve"> 150 kg/hod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50DEB398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A4" w:rsidRPr="0090501D" w14:paraId="10D59568" w14:textId="77777777" w:rsidTr="00684B08">
        <w:tc>
          <w:tcPr>
            <w:tcW w:w="1560" w:type="pct"/>
            <w:vAlign w:val="center"/>
          </w:tcPr>
          <w:p w14:paraId="3AB96D27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Požadovaný gravitačný faktor</w:t>
            </w:r>
          </w:p>
        </w:tc>
        <w:tc>
          <w:tcPr>
            <w:tcW w:w="1720" w:type="pct"/>
            <w:vAlign w:val="center"/>
          </w:tcPr>
          <w:p w14:paraId="769D3679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xg</w:t>
            </w:r>
            <w:proofErr w:type="spellEnd"/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083FC0D6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A4" w:rsidRPr="0090501D" w14:paraId="61F830FD" w14:textId="77777777" w:rsidTr="00684B08">
        <w:tc>
          <w:tcPr>
            <w:tcW w:w="1560" w:type="pct"/>
            <w:vAlign w:val="center"/>
          </w:tcPr>
          <w:p w14:paraId="6CD16B14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Z</w:t>
            </w:r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bytková</w:t>
            </w:r>
            <w:proofErr w:type="spellEnd"/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vlhkosť filtrovaného materiálu</w:t>
            </w:r>
          </w:p>
        </w:tc>
        <w:tc>
          <w:tcPr>
            <w:tcW w:w="1720" w:type="pct"/>
            <w:vAlign w:val="center"/>
          </w:tcPr>
          <w:p w14:paraId="3905D63A" w14:textId="77777777" w:rsidR="00CB2CA4" w:rsidRPr="00504F0F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max. 4 %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2FF84191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1BFAF3F5" w14:textId="77777777" w:rsidTr="00684B08">
        <w:tc>
          <w:tcPr>
            <w:tcW w:w="1560" w:type="pct"/>
            <w:vAlign w:val="center"/>
          </w:tcPr>
          <w:p w14:paraId="097C4789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Materiálové prevedenie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filtračných častí</w:t>
            </w:r>
          </w:p>
        </w:tc>
        <w:tc>
          <w:tcPr>
            <w:tcW w:w="1720" w:type="pct"/>
            <w:vAlign w:val="center"/>
          </w:tcPr>
          <w:p w14:paraId="7FD0FC47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proofErr w:type="spellStart"/>
            <w:r w:rsidRPr="007A7F48">
              <w:rPr>
                <w:rFonts w:ascii="Times New Roman" w:hAnsi="Times New Roman" w:cs="Times New Roman"/>
                <w:sz w:val="24"/>
                <w:szCs w:val="24"/>
              </w:rPr>
              <w:t>nerez</w:t>
            </w:r>
            <w:proofErr w:type="spellEnd"/>
            <w:r w:rsidRPr="007A7F48">
              <w:rPr>
                <w:rFonts w:ascii="Times New Roman" w:hAnsi="Times New Roman" w:cs="Times New Roman"/>
                <w:sz w:val="24"/>
                <w:szCs w:val="24"/>
              </w:rPr>
              <w:t xml:space="preserve"> AISI316L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0F6B21C3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A4" w:rsidRPr="0090501D" w14:paraId="03E3D73A" w14:textId="77777777" w:rsidTr="00684B08">
        <w:tc>
          <w:tcPr>
            <w:tcW w:w="1560" w:type="pct"/>
            <w:vAlign w:val="center"/>
          </w:tcPr>
          <w:p w14:paraId="056DC7BD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Pneumaticky ovládané plne odkl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ápa</w:t>
            </w:r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cie veko</w:t>
            </w:r>
          </w:p>
        </w:tc>
        <w:tc>
          <w:tcPr>
            <w:tcW w:w="1720" w:type="pct"/>
            <w:vAlign w:val="center"/>
          </w:tcPr>
          <w:p w14:paraId="5F9446F2" w14:textId="77777777" w:rsidR="00CB2CA4" w:rsidRPr="007A7F48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56728EF9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2B644FA9" w14:textId="77777777" w:rsidTr="00684B08">
        <w:tc>
          <w:tcPr>
            <w:tcW w:w="1560" w:type="pct"/>
            <w:vAlign w:val="center"/>
          </w:tcPr>
          <w:p w14:paraId="56C48DB5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P</w:t>
            </w:r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remývanie filtrovaného materiálu</w:t>
            </w:r>
          </w:p>
        </w:tc>
        <w:tc>
          <w:tcPr>
            <w:tcW w:w="1720" w:type="pct"/>
            <w:vAlign w:val="center"/>
          </w:tcPr>
          <w:p w14:paraId="4D7D3717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57B73B21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37FD825C" w14:textId="77777777" w:rsidTr="00684B08">
        <w:tc>
          <w:tcPr>
            <w:tcW w:w="1560" w:type="pct"/>
            <w:vAlign w:val="center"/>
          </w:tcPr>
          <w:p w14:paraId="4250C4BC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A</w:t>
            </w:r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utomatické vyrezávanie filtrovaného materiálu</w:t>
            </w:r>
          </w:p>
        </w:tc>
        <w:tc>
          <w:tcPr>
            <w:tcW w:w="1720" w:type="pct"/>
            <w:vAlign w:val="center"/>
          </w:tcPr>
          <w:p w14:paraId="2F983EEF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7EB31A1B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61987FC0" w14:textId="77777777" w:rsidTr="00684B08">
        <w:tc>
          <w:tcPr>
            <w:tcW w:w="1560" w:type="pct"/>
            <w:vAlign w:val="center"/>
          </w:tcPr>
          <w:p w14:paraId="137EC357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lastRenderedPageBreak/>
              <w:t xml:space="preserve">Napúšťacia rúrka, preplachovacia rúrka, </w:t>
            </w:r>
            <w:proofErr w:type="spellStart"/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vyrezávací</w:t>
            </w:r>
            <w:proofErr w:type="spellEnd"/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nôž, meranie maximálneho naplnenia bubna, priezor</w:t>
            </w:r>
          </w:p>
        </w:tc>
        <w:tc>
          <w:tcPr>
            <w:tcW w:w="1720" w:type="pct"/>
            <w:vAlign w:val="center"/>
          </w:tcPr>
          <w:p w14:paraId="011891C3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269C9F50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74559593" w14:textId="77777777" w:rsidTr="00684B08">
        <w:tc>
          <w:tcPr>
            <w:tcW w:w="1560" w:type="pct"/>
            <w:vAlign w:val="center"/>
          </w:tcPr>
          <w:p w14:paraId="3269DD3A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E</w:t>
            </w:r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x prevedenie</w:t>
            </w:r>
          </w:p>
        </w:tc>
        <w:tc>
          <w:tcPr>
            <w:tcW w:w="1720" w:type="pct"/>
            <w:vAlign w:val="center"/>
          </w:tcPr>
          <w:p w14:paraId="2258CE97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Zóna 2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43FA4C80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423F28ED" w14:textId="77777777" w:rsidTr="00684B08">
        <w:tc>
          <w:tcPr>
            <w:tcW w:w="1560" w:type="pct"/>
            <w:vAlign w:val="center"/>
          </w:tcPr>
          <w:p w14:paraId="125828C2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T</w:t>
            </w:r>
            <w:r w:rsidRPr="007A7F48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rieda plynov </w:t>
            </w:r>
          </w:p>
        </w:tc>
        <w:tc>
          <w:tcPr>
            <w:tcW w:w="1720" w:type="pct"/>
            <w:vAlign w:val="center"/>
          </w:tcPr>
          <w:p w14:paraId="5B2053CC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IIB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023B913B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7FD86D8D" w14:textId="77777777" w:rsidTr="00684B08">
        <w:tc>
          <w:tcPr>
            <w:tcW w:w="1560" w:type="pct"/>
            <w:vAlign w:val="center"/>
          </w:tcPr>
          <w:p w14:paraId="0C11D130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T</w:t>
            </w:r>
            <w:r w:rsidRPr="006A0BA6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eplotná skupina </w:t>
            </w:r>
          </w:p>
        </w:tc>
        <w:tc>
          <w:tcPr>
            <w:tcW w:w="1720" w:type="pct"/>
            <w:vAlign w:val="center"/>
          </w:tcPr>
          <w:p w14:paraId="2292D4B0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6A0BA6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T4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75F62AE4" w14:textId="77777777" w:rsidR="00CB2CA4" w:rsidRPr="006A0BA6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1C28781C" w14:textId="77777777" w:rsidTr="00684B08">
        <w:tc>
          <w:tcPr>
            <w:tcW w:w="1560" w:type="pct"/>
            <w:vAlign w:val="center"/>
          </w:tcPr>
          <w:p w14:paraId="2CEFBCD3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proofErr w:type="spellStart"/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Inertizácia</w:t>
            </w:r>
            <w:proofErr w:type="spellEnd"/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priestoru odstredivky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(s kontrolným mechanizmom)</w:t>
            </w:r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vrátane pretlakovej armatúry a </w:t>
            </w:r>
            <w:proofErr w:type="spellStart"/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syfónu</w:t>
            </w:r>
            <w:proofErr w:type="spellEnd"/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na odtoku</w:t>
            </w:r>
          </w:p>
        </w:tc>
        <w:tc>
          <w:tcPr>
            <w:tcW w:w="1720" w:type="pct"/>
            <w:vAlign w:val="center"/>
          </w:tcPr>
          <w:p w14:paraId="042BB536" w14:textId="77777777" w:rsidR="00CB2CA4" w:rsidRPr="006A0BA6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1BD381D5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0CAC7932" w14:textId="77777777" w:rsidTr="00684B08">
        <w:tc>
          <w:tcPr>
            <w:tcW w:w="1560" w:type="pct"/>
            <w:vAlign w:val="center"/>
          </w:tcPr>
          <w:p w14:paraId="579498B2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Hlavný rozvádzač v priestore bez nebezpečenstva výbuchu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a frekvenčný menič</w:t>
            </w:r>
          </w:p>
        </w:tc>
        <w:tc>
          <w:tcPr>
            <w:tcW w:w="1720" w:type="pct"/>
            <w:vAlign w:val="center"/>
          </w:tcPr>
          <w:p w14:paraId="7AB2CC49" w14:textId="77777777" w:rsidR="00CB2CA4" w:rsidRPr="006A0BA6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385414BD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2B413E01" w14:textId="77777777" w:rsidTr="00684B08">
        <w:tc>
          <w:tcPr>
            <w:tcW w:w="1560" w:type="pct"/>
            <w:vAlign w:val="center"/>
          </w:tcPr>
          <w:p w14:paraId="4FB2212B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16222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Ovládacia skrinka s dotykovým panelom v mieste inštalácie odstredivky</w:t>
            </w:r>
          </w:p>
        </w:tc>
        <w:tc>
          <w:tcPr>
            <w:tcW w:w="1720" w:type="pct"/>
            <w:vAlign w:val="center"/>
          </w:tcPr>
          <w:p w14:paraId="7FAF5CB0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0583C5A0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0C01B0F1" w14:textId="77777777" w:rsidTr="00684B08">
        <w:tc>
          <w:tcPr>
            <w:tcW w:w="1560" w:type="pct"/>
            <w:vAlign w:val="center"/>
          </w:tcPr>
          <w:p w14:paraId="00F46CA8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Súčasťou ponuky musia byť armatúry pre riadené (prostredníctvom PLC) napúšťanie, prítok suspenzie,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preplach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a výpad produktu.</w:t>
            </w:r>
            <w:r w:rsidRPr="00463654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</w:t>
            </w:r>
          </w:p>
        </w:tc>
        <w:tc>
          <w:tcPr>
            <w:tcW w:w="1720" w:type="pct"/>
            <w:vAlign w:val="center"/>
          </w:tcPr>
          <w:p w14:paraId="3BF916AA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5DE742FC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4BA89C59" w14:textId="77777777" w:rsidTr="00684B08">
        <w:tc>
          <w:tcPr>
            <w:tcW w:w="1560" w:type="pct"/>
            <w:vAlign w:val="center"/>
          </w:tcPr>
          <w:p w14:paraId="37EDB68A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Šéfmontáž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zariadenia </w:t>
            </w:r>
          </w:p>
        </w:tc>
        <w:tc>
          <w:tcPr>
            <w:tcW w:w="1720" w:type="pct"/>
            <w:vAlign w:val="center"/>
          </w:tcPr>
          <w:p w14:paraId="35808D52" w14:textId="77777777" w:rsidR="00CB2CA4" w:rsidRPr="006A0BA6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1FBA5DAE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64EF9ABE" w14:textId="77777777" w:rsidTr="00684B08">
        <w:tc>
          <w:tcPr>
            <w:tcW w:w="1560" w:type="pct"/>
            <w:vAlign w:val="center"/>
          </w:tcPr>
          <w:p w14:paraId="1E82EEC1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Doprava zariadenia</w:t>
            </w:r>
          </w:p>
        </w:tc>
        <w:tc>
          <w:tcPr>
            <w:tcW w:w="1720" w:type="pct"/>
            <w:vAlign w:val="center"/>
          </w:tcPr>
          <w:p w14:paraId="200E3596" w14:textId="77777777" w:rsidR="00CB2CA4" w:rsidRPr="006A0BA6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5C2A7C4E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15CD55F3" w14:textId="77777777" w:rsidTr="00684B08">
        <w:tc>
          <w:tcPr>
            <w:tcW w:w="1560" w:type="pct"/>
            <w:vAlign w:val="center"/>
          </w:tcPr>
          <w:p w14:paraId="57106621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Uvedenie zariadenia do prevádzky</w:t>
            </w:r>
          </w:p>
        </w:tc>
        <w:tc>
          <w:tcPr>
            <w:tcW w:w="1720" w:type="pct"/>
            <w:vAlign w:val="center"/>
          </w:tcPr>
          <w:p w14:paraId="2B2AEA8A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28746ED9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0635FBDC" w14:textId="77777777" w:rsidTr="00684B08">
        <w:tc>
          <w:tcPr>
            <w:tcW w:w="1560" w:type="pct"/>
            <w:vAlign w:val="center"/>
          </w:tcPr>
          <w:p w14:paraId="0166F9F6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33000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Sprievodná technická dokumentácia vyhradeného technick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é</w:t>
            </w:r>
            <w:r w:rsidRPr="0033000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ho zariadenia vrátane PID diagramu a </w:t>
            </w:r>
            <w:proofErr w:type="spellStart"/>
            <w:r w:rsidRPr="0033000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zostavného</w:t>
            </w:r>
            <w:proofErr w:type="spellEnd"/>
            <w:r w:rsidRPr="0033000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</w:t>
            </w:r>
            <w:r w:rsidRPr="0033000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lastRenderedPageBreak/>
              <w:t>výkresu so zakreslením statického a dynamického zaťaženia</w:t>
            </w:r>
          </w:p>
        </w:tc>
        <w:tc>
          <w:tcPr>
            <w:tcW w:w="1720" w:type="pct"/>
            <w:vAlign w:val="center"/>
          </w:tcPr>
          <w:p w14:paraId="66900C0F" w14:textId="77777777" w:rsidR="00CB2CA4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0501D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lastRenderedPageBreak/>
              <w:t>ÁNO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3F2B9668" w14:textId="77777777" w:rsidR="00CB2CA4" w:rsidRPr="0090501D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</w:p>
        </w:tc>
      </w:tr>
      <w:tr w:rsidR="00CB2CA4" w:rsidRPr="0090501D" w14:paraId="578F9E3B" w14:textId="77777777" w:rsidTr="00684B08">
        <w:tc>
          <w:tcPr>
            <w:tcW w:w="3280" w:type="pct"/>
            <w:gridSpan w:val="2"/>
            <w:vAlign w:val="center"/>
          </w:tcPr>
          <w:p w14:paraId="600BE5DC" w14:textId="77777777" w:rsidR="00CB2CA4" w:rsidRPr="00373581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>CELKOVÁ CENA (EUR bez DPH)</w:t>
            </w:r>
            <w:r w:rsidRPr="0037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1720" w:type="pct"/>
            <w:shd w:val="clear" w:color="auto" w:fill="A8D08D" w:themeFill="accent6" w:themeFillTint="99"/>
            <w:vAlign w:val="center"/>
          </w:tcPr>
          <w:p w14:paraId="437E18F1" w14:textId="77777777" w:rsidR="00CB2CA4" w:rsidRPr="00373581" w:rsidRDefault="00CB2CA4" w:rsidP="00684B08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sk-SK"/>
              </w:rPr>
            </w:pPr>
          </w:p>
        </w:tc>
      </w:tr>
    </w:tbl>
    <w:p w14:paraId="3BB61E9E" w14:textId="77777777" w:rsidR="00CB2CA4" w:rsidRDefault="00CB2CA4" w:rsidP="00CB2CA4"/>
    <w:p w14:paraId="7E34CDC7" w14:textId="77777777" w:rsidR="00CB2CA4" w:rsidRDefault="00CB2CA4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6184B4C5" w14:textId="6425EEAC" w:rsidR="00CD2103" w:rsidRDefault="00CD2103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1E421774" w14:textId="688A74E3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22B307B3" w14:textId="493B32B2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7F14BA3E" w14:textId="5939C5B9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186324F3" w14:textId="2E8D307B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7989ACFB" w14:textId="31BE1245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63CFA8EC" w14:textId="309046FE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2A004F46" w14:textId="68EDF177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0B55558C" w14:textId="63BFA43D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4A0CA3D5" w14:textId="61F5FCE4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34F3A0DA" w14:textId="016EA5DD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0CDDBA86" w14:textId="314952BD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64F7FA82" w14:textId="18522741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22B8B87D" w14:textId="238A5F04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0E6BDA7F" w14:textId="5AA9FCE6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4657D753" w14:textId="32EC67D7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32587108" w14:textId="05F51627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265F8C45" w14:textId="3A94EC16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7E31EA98" w14:textId="5C01CAEB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4BD28365" w14:textId="6607945A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4BD338A8" w14:textId="01315775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5CF4CF7C" w14:textId="36C8B9CA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4D8C5558" w14:textId="1BB2FE71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3CD7F6FD" w14:textId="442B1BC1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44D49EC5" w14:textId="2BDBB55F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26C9D421" w14:textId="27DBCEEE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369E4B3E" w14:textId="71B947A3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6BFE284E" w14:textId="105D2E5A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61C7E977" w14:textId="4D5471F7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3BA4F49C" w14:textId="4248E362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0147F0DC" w14:textId="3FEFDB9F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6FC94956" w14:textId="180F6719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21F2F17E" w14:textId="00272639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78F21C10" w14:textId="7B2B9D54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533F8FFB" w14:textId="77777777" w:rsidR="00787761" w:rsidRDefault="00787761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p w14:paraId="4A6954D1" w14:textId="77777777" w:rsidR="00800FD6" w:rsidRPr="00A90420" w:rsidRDefault="00800FD6" w:rsidP="00800FD6">
      <w:pPr>
        <w:rPr>
          <w:rFonts w:ascii="Times New Roman" w:hAnsi="Times New Roman" w:cs="Times New Roman"/>
          <w:b/>
          <w:u w:val="single"/>
        </w:rPr>
      </w:pPr>
      <w:r w:rsidRPr="00A90420">
        <w:rPr>
          <w:rFonts w:ascii="Times New Roman" w:hAnsi="Times New Roman" w:cs="Times New Roman"/>
          <w:b/>
          <w:u w:val="single"/>
        </w:rPr>
        <w:lastRenderedPageBreak/>
        <w:t>Príloha č. 2 – Zoznam všetkých známych subdodávateľov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0FD6" w14:paraId="155D3050" w14:textId="77777777" w:rsidTr="00EE0541">
        <w:tc>
          <w:tcPr>
            <w:tcW w:w="2265" w:type="dxa"/>
            <w:vMerge w:val="restart"/>
            <w:shd w:val="clear" w:color="auto" w:fill="00B0F0"/>
            <w:vAlign w:val="center"/>
          </w:tcPr>
          <w:p w14:paraId="45E7AF64" w14:textId="77777777" w:rsidR="00800FD6" w:rsidRPr="00787761" w:rsidRDefault="00800FD6" w:rsidP="00EE0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761">
              <w:rPr>
                <w:rFonts w:ascii="Times New Roman" w:hAnsi="Times New Roman" w:cs="Times New Roman"/>
                <w:b/>
              </w:rPr>
              <w:t>Obchodné meno subdodávateľa</w:t>
            </w:r>
          </w:p>
        </w:tc>
        <w:tc>
          <w:tcPr>
            <w:tcW w:w="6797" w:type="dxa"/>
            <w:gridSpan w:val="3"/>
            <w:shd w:val="clear" w:color="auto" w:fill="00B0F0"/>
            <w:vAlign w:val="center"/>
          </w:tcPr>
          <w:p w14:paraId="64406485" w14:textId="77777777" w:rsidR="00800FD6" w:rsidRPr="00787761" w:rsidRDefault="00800FD6" w:rsidP="00EE0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761">
              <w:rPr>
                <w:rFonts w:ascii="Times New Roman" w:hAnsi="Times New Roman" w:cs="Times New Roman"/>
                <w:b/>
              </w:rPr>
              <w:t>Údaje o osobe oprávnenej konať za subdodávateľa</w:t>
            </w:r>
          </w:p>
        </w:tc>
      </w:tr>
      <w:tr w:rsidR="00800FD6" w14:paraId="63E0B3DE" w14:textId="77777777" w:rsidTr="00EE0541">
        <w:tc>
          <w:tcPr>
            <w:tcW w:w="2265" w:type="dxa"/>
            <w:vMerge/>
            <w:shd w:val="clear" w:color="auto" w:fill="00B0F0"/>
            <w:vAlign w:val="center"/>
          </w:tcPr>
          <w:p w14:paraId="3313396A" w14:textId="77777777" w:rsidR="00800FD6" w:rsidRPr="00787761" w:rsidRDefault="00800FD6" w:rsidP="00EE05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00B0F0"/>
            <w:vAlign w:val="center"/>
          </w:tcPr>
          <w:p w14:paraId="038E74DF" w14:textId="77777777" w:rsidR="00800FD6" w:rsidRPr="00787761" w:rsidRDefault="00800FD6" w:rsidP="00EE0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761">
              <w:rPr>
                <w:rFonts w:ascii="Times New Roman" w:hAnsi="Times New Roman" w:cs="Times New Roman"/>
                <w:b/>
              </w:rPr>
              <w:t>meno a priezvisko</w:t>
            </w:r>
          </w:p>
        </w:tc>
        <w:tc>
          <w:tcPr>
            <w:tcW w:w="2266" w:type="dxa"/>
            <w:shd w:val="clear" w:color="auto" w:fill="00B0F0"/>
            <w:vAlign w:val="center"/>
          </w:tcPr>
          <w:p w14:paraId="0B264EEE" w14:textId="77777777" w:rsidR="00800FD6" w:rsidRPr="00787761" w:rsidRDefault="00800FD6" w:rsidP="00EE0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761">
              <w:rPr>
                <w:rFonts w:ascii="Times New Roman" w:hAnsi="Times New Roman" w:cs="Times New Roman"/>
                <w:b/>
              </w:rPr>
              <w:t>adresa pobytu</w:t>
            </w:r>
          </w:p>
        </w:tc>
        <w:tc>
          <w:tcPr>
            <w:tcW w:w="2266" w:type="dxa"/>
            <w:shd w:val="clear" w:color="auto" w:fill="00B0F0"/>
            <w:vAlign w:val="center"/>
          </w:tcPr>
          <w:p w14:paraId="57AEB19D" w14:textId="77777777" w:rsidR="00800FD6" w:rsidRPr="00787761" w:rsidRDefault="00800FD6" w:rsidP="00EE0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761">
              <w:rPr>
                <w:rFonts w:ascii="Times New Roman" w:hAnsi="Times New Roman" w:cs="Times New Roman"/>
                <w:b/>
              </w:rPr>
              <w:t>dátum narodenia</w:t>
            </w:r>
          </w:p>
        </w:tc>
      </w:tr>
      <w:tr w:rsidR="00800FD6" w14:paraId="024255E6" w14:textId="77777777" w:rsidTr="00EE0541">
        <w:trPr>
          <w:trHeight w:hRule="exact" w:val="567"/>
        </w:trPr>
        <w:tc>
          <w:tcPr>
            <w:tcW w:w="2265" w:type="dxa"/>
            <w:vAlign w:val="center"/>
          </w:tcPr>
          <w:p w14:paraId="3E6131B4" w14:textId="77777777" w:rsidR="00800FD6" w:rsidRDefault="00800FD6" w:rsidP="00EE0541"/>
        </w:tc>
        <w:tc>
          <w:tcPr>
            <w:tcW w:w="2265" w:type="dxa"/>
            <w:vAlign w:val="center"/>
          </w:tcPr>
          <w:p w14:paraId="31BC8901" w14:textId="77777777" w:rsidR="00800FD6" w:rsidRDefault="00800FD6" w:rsidP="00EE0541"/>
        </w:tc>
        <w:tc>
          <w:tcPr>
            <w:tcW w:w="2266" w:type="dxa"/>
            <w:vAlign w:val="center"/>
          </w:tcPr>
          <w:p w14:paraId="28E0B133" w14:textId="77777777" w:rsidR="00800FD6" w:rsidRDefault="00800FD6" w:rsidP="00EE0541"/>
        </w:tc>
        <w:tc>
          <w:tcPr>
            <w:tcW w:w="2266" w:type="dxa"/>
            <w:vAlign w:val="center"/>
          </w:tcPr>
          <w:p w14:paraId="4EFAB018" w14:textId="77777777" w:rsidR="00800FD6" w:rsidRDefault="00800FD6" w:rsidP="00EE0541"/>
        </w:tc>
      </w:tr>
      <w:tr w:rsidR="00800FD6" w14:paraId="745308A2" w14:textId="77777777" w:rsidTr="00EE0541">
        <w:trPr>
          <w:trHeight w:hRule="exact" w:val="567"/>
        </w:trPr>
        <w:tc>
          <w:tcPr>
            <w:tcW w:w="2265" w:type="dxa"/>
            <w:vAlign w:val="center"/>
          </w:tcPr>
          <w:p w14:paraId="45E60F7A" w14:textId="77777777" w:rsidR="00800FD6" w:rsidRDefault="00800FD6" w:rsidP="00EE0541"/>
        </w:tc>
        <w:tc>
          <w:tcPr>
            <w:tcW w:w="2265" w:type="dxa"/>
            <w:vAlign w:val="center"/>
          </w:tcPr>
          <w:p w14:paraId="25EC9AA2" w14:textId="77777777" w:rsidR="00800FD6" w:rsidRDefault="00800FD6" w:rsidP="00EE0541"/>
        </w:tc>
        <w:tc>
          <w:tcPr>
            <w:tcW w:w="2266" w:type="dxa"/>
            <w:vAlign w:val="center"/>
          </w:tcPr>
          <w:p w14:paraId="00F50522" w14:textId="77777777" w:rsidR="00800FD6" w:rsidRDefault="00800FD6" w:rsidP="00EE0541"/>
        </w:tc>
        <w:tc>
          <w:tcPr>
            <w:tcW w:w="2266" w:type="dxa"/>
            <w:vAlign w:val="center"/>
          </w:tcPr>
          <w:p w14:paraId="52D29961" w14:textId="77777777" w:rsidR="00800FD6" w:rsidRDefault="00800FD6" w:rsidP="00EE0541"/>
        </w:tc>
      </w:tr>
      <w:tr w:rsidR="00800FD6" w14:paraId="245AC94D" w14:textId="77777777" w:rsidTr="00EE0541">
        <w:trPr>
          <w:trHeight w:hRule="exact" w:val="567"/>
        </w:trPr>
        <w:tc>
          <w:tcPr>
            <w:tcW w:w="2265" w:type="dxa"/>
            <w:vAlign w:val="center"/>
          </w:tcPr>
          <w:p w14:paraId="307F37D2" w14:textId="77777777" w:rsidR="00800FD6" w:rsidRDefault="00800FD6" w:rsidP="00EE0541"/>
        </w:tc>
        <w:tc>
          <w:tcPr>
            <w:tcW w:w="2265" w:type="dxa"/>
            <w:vAlign w:val="center"/>
          </w:tcPr>
          <w:p w14:paraId="1B8D4EA1" w14:textId="77777777" w:rsidR="00800FD6" w:rsidRDefault="00800FD6" w:rsidP="00EE0541"/>
        </w:tc>
        <w:tc>
          <w:tcPr>
            <w:tcW w:w="2266" w:type="dxa"/>
            <w:vAlign w:val="center"/>
          </w:tcPr>
          <w:p w14:paraId="170E3A14" w14:textId="77777777" w:rsidR="00800FD6" w:rsidRDefault="00800FD6" w:rsidP="00EE0541"/>
        </w:tc>
        <w:tc>
          <w:tcPr>
            <w:tcW w:w="2266" w:type="dxa"/>
            <w:vAlign w:val="center"/>
          </w:tcPr>
          <w:p w14:paraId="17D6BE9A" w14:textId="77777777" w:rsidR="00800FD6" w:rsidRDefault="00800FD6" w:rsidP="00EE0541"/>
        </w:tc>
      </w:tr>
      <w:tr w:rsidR="00800FD6" w14:paraId="31B71223" w14:textId="77777777" w:rsidTr="00EE0541">
        <w:trPr>
          <w:trHeight w:hRule="exact" w:val="567"/>
        </w:trPr>
        <w:tc>
          <w:tcPr>
            <w:tcW w:w="2265" w:type="dxa"/>
            <w:vAlign w:val="center"/>
          </w:tcPr>
          <w:p w14:paraId="49E96105" w14:textId="77777777" w:rsidR="00800FD6" w:rsidRDefault="00800FD6" w:rsidP="00EE0541"/>
        </w:tc>
        <w:tc>
          <w:tcPr>
            <w:tcW w:w="2265" w:type="dxa"/>
            <w:vAlign w:val="center"/>
          </w:tcPr>
          <w:p w14:paraId="193BD2B0" w14:textId="77777777" w:rsidR="00800FD6" w:rsidRDefault="00800FD6" w:rsidP="00EE0541"/>
        </w:tc>
        <w:tc>
          <w:tcPr>
            <w:tcW w:w="2266" w:type="dxa"/>
            <w:vAlign w:val="center"/>
          </w:tcPr>
          <w:p w14:paraId="270E638F" w14:textId="77777777" w:rsidR="00800FD6" w:rsidRDefault="00800FD6" w:rsidP="00EE0541"/>
        </w:tc>
        <w:tc>
          <w:tcPr>
            <w:tcW w:w="2266" w:type="dxa"/>
            <w:vAlign w:val="center"/>
          </w:tcPr>
          <w:p w14:paraId="6E0E3293" w14:textId="77777777" w:rsidR="00800FD6" w:rsidRDefault="00800FD6" w:rsidP="00EE0541"/>
        </w:tc>
      </w:tr>
      <w:tr w:rsidR="00800FD6" w14:paraId="3D97C82A" w14:textId="77777777" w:rsidTr="00EE0541">
        <w:trPr>
          <w:trHeight w:hRule="exact" w:val="567"/>
        </w:trPr>
        <w:tc>
          <w:tcPr>
            <w:tcW w:w="2265" w:type="dxa"/>
            <w:vAlign w:val="center"/>
          </w:tcPr>
          <w:p w14:paraId="573F8F5F" w14:textId="77777777" w:rsidR="00800FD6" w:rsidRDefault="00800FD6" w:rsidP="00EE0541"/>
        </w:tc>
        <w:tc>
          <w:tcPr>
            <w:tcW w:w="2265" w:type="dxa"/>
            <w:vAlign w:val="center"/>
          </w:tcPr>
          <w:p w14:paraId="3C6C145E" w14:textId="77777777" w:rsidR="00800FD6" w:rsidRDefault="00800FD6" w:rsidP="00EE0541"/>
        </w:tc>
        <w:tc>
          <w:tcPr>
            <w:tcW w:w="2266" w:type="dxa"/>
            <w:vAlign w:val="center"/>
          </w:tcPr>
          <w:p w14:paraId="1956205C" w14:textId="77777777" w:rsidR="00800FD6" w:rsidRDefault="00800FD6" w:rsidP="00EE0541"/>
        </w:tc>
        <w:tc>
          <w:tcPr>
            <w:tcW w:w="2266" w:type="dxa"/>
            <w:vAlign w:val="center"/>
          </w:tcPr>
          <w:p w14:paraId="18242478" w14:textId="77777777" w:rsidR="00800FD6" w:rsidRDefault="00800FD6" w:rsidP="00EE0541"/>
        </w:tc>
      </w:tr>
      <w:tr w:rsidR="00800FD6" w14:paraId="3CF7E27A" w14:textId="77777777" w:rsidTr="00EE0541">
        <w:trPr>
          <w:trHeight w:hRule="exact" w:val="567"/>
        </w:trPr>
        <w:tc>
          <w:tcPr>
            <w:tcW w:w="2265" w:type="dxa"/>
            <w:vAlign w:val="center"/>
          </w:tcPr>
          <w:p w14:paraId="02E6D26C" w14:textId="77777777" w:rsidR="00800FD6" w:rsidRDefault="00800FD6" w:rsidP="00EE0541"/>
        </w:tc>
        <w:tc>
          <w:tcPr>
            <w:tcW w:w="2265" w:type="dxa"/>
            <w:vAlign w:val="center"/>
          </w:tcPr>
          <w:p w14:paraId="6C232092" w14:textId="77777777" w:rsidR="00800FD6" w:rsidRDefault="00800FD6" w:rsidP="00EE0541"/>
        </w:tc>
        <w:tc>
          <w:tcPr>
            <w:tcW w:w="2266" w:type="dxa"/>
            <w:vAlign w:val="center"/>
          </w:tcPr>
          <w:p w14:paraId="1AA568BF" w14:textId="77777777" w:rsidR="00800FD6" w:rsidRDefault="00800FD6" w:rsidP="00EE0541"/>
        </w:tc>
        <w:tc>
          <w:tcPr>
            <w:tcW w:w="2266" w:type="dxa"/>
            <w:vAlign w:val="center"/>
          </w:tcPr>
          <w:p w14:paraId="56B01A90" w14:textId="77777777" w:rsidR="00800FD6" w:rsidRDefault="00800FD6" w:rsidP="00EE0541"/>
        </w:tc>
      </w:tr>
    </w:tbl>
    <w:p w14:paraId="0CB825D6" w14:textId="77777777" w:rsidR="00800FD6" w:rsidRPr="00787761" w:rsidRDefault="00800FD6" w:rsidP="00800FD6">
      <w:pPr>
        <w:jc w:val="right"/>
        <w:rPr>
          <w:rFonts w:ascii="Times New Roman" w:hAnsi="Times New Roman" w:cs="Times New Roman"/>
          <w:i/>
          <w:sz w:val="20"/>
        </w:rPr>
      </w:pPr>
      <w:r w:rsidRPr="00787761">
        <w:rPr>
          <w:rFonts w:ascii="Times New Roman" w:hAnsi="Times New Roman" w:cs="Times New Roman"/>
          <w:i/>
          <w:sz w:val="20"/>
        </w:rPr>
        <w:t>(v prípade potreby pridať riadky)</w:t>
      </w:r>
    </w:p>
    <w:p w14:paraId="0F90291C" w14:textId="5717B7BB" w:rsidR="00800FD6" w:rsidRDefault="00800FD6" w:rsidP="00962090">
      <w:pPr>
        <w:spacing w:after="0" w:line="288" w:lineRule="auto"/>
        <w:ind w:right="64"/>
        <w:rPr>
          <w:rFonts w:ascii="Times New Roman" w:hAnsi="Times New Roman" w:cs="Times New Roman"/>
          <w:sz w:val="24"/>
          <w:szCs w:val="24"/>
        </w:rPr>
      </w:pPr>
    </w:p>
    <w:sectPr w:rsidR="00800FD6" w:rsidSect="00016C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724F3" w14:textId="77777777" w:rsidR="000805A3" w:rsidRDefault="000805A3" w:rsidP="00C016EC">
      <w:pPr>
        <w:spacing w:after="0" w:line="240" w:lineRule="auto"/>
      </w:pPr>
      <w:r>
        <w:separator/>
      </w:r>
    </w:p>
  </w:endnote>
  <w:endnote w:type="continuationSeparator" w:id="0">
    <w:p w14:paraId="302EBECD" w14:textId="77777777" w:rsidR="000805A3" w:rsidRDefault="000805A3" w:rsidP="00C0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lumenbeckerDINPro">
    <w:altName w:val="Segoe Script"/>
    <w:charset w:val="EE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494807"/>
      <w:docPartObj>
        <w:docPartGallery w:val="Page Numbers (Bottom of Page)"/>
        <w:docPartUnique/>
      </w:docPartObj>
    </w:sdtPr>
    <w:sdtEndPr/>
    <w:sdtContent>
      <w:p w14:paraId="5B4F56EA" w14:textId="06283DDC" w:rsidR="000A2D01" w:rsidRDefault="000A2D0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2DA">
          <w:rPr>
            <w:noProof/>
          </w:rPr>
          <w:t>3</w:t>
        </w:r>
        <w:r>
          <w:fldChar w:fldCharType="end"/>
        </w:r>
      </w:p>
    </w:sdtContent>
  </w:sdt>
  <w:p w14:paraId="7A535F70" w14:textId="77777777" w:rsidR="000A2D01" w:rsidRDefault="000A2D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6BEB" w14:textId="77777777" w:rsidR="000805A3" w:rsidRDefault="000805A3" w:rsidP="00C016EC">
      <w:pPr>
        <w:spacing w:after="0" w:line="240" w:lineRule="auto"/>
      </w:pPr>
      <w:r>
        <w:separator/>
      </w:r>
    </w:p>
  </w:footnote>
  <w:footnote w:type="continuationSeparator" w:id="0">
    <w:p w14:paraId="7C1196D0" w14:textId="77777777" w:rsidR="000805A3" w:rsidRDefault="000805A3" w:rsidP="00C0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DEBC2" w14:textId="6BEA32C3" w:rsidR="00C016EC" w:rsidRPr="00773556" w:rsidRDefault="00CB2CA4" w:rsidP="00773556">
    <w:pPr>
      <w:pStyle w:val="Hlavika"/>
    </w:pPr>
    <w:r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>Logický celok č.</w:t>
    </w:r>
    <w:r w:rsidR="00D82AD8"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>1</w:t>
    </w:r>
    <w:r w:rsidR="00D82AD8"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>-</w:t>
    </w:r>
    <w:r w:rsidR="00D82AD8"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>Priemyselná filtračná odstredivka</w:t>
    </w:r>
    <w:r w:rsidR="00D82AD8"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Cs w:val="24"/>
        <w:lang w:eastAsia="sk-SK"/>
      </w:rPr>
      <w:t>- 1ks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2435D"/>
    <w:multiLevelType w:val="hybridMultilevel"/>
    <w:tmpl w:val="1A8A73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4D7"/>
    <w:multiLevelType w:val="hybridMultilevel"/>
    <w:tmpl w:val="187EF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42C22C9"/>
    <w:multiLevelType w:val="multilevel"/>
    <w:tmpl w:val="86E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9B10A5"/>
    <w:multiLevelType w:val="hybridMultilevel"/>
    <w:tmpl w:val="8670EA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70C1A"/>
    <w:multiLevelType w:val="multilevel"/>
    <w:tmpl w:val="0C6AC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7" w15:restartNumberingAfterBreak="0">
    <w:nsid w:val="25416E3E"/>
    <w:multiLevelType w:val="multilevel"/>
    <w:tmpl w:val="991EC0E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0E7DE0"/>
    <w:multiLevelType w:val="hybridMultilevel"/>
    <w:tmpl w:val="797AD21E"/>
    <w:lvl w:ilvl="0" w:tplc="9C68EA20">
      <w:numFmt w:val="bullet"/>
      <w:lvlText w:val="-"/>
      <w:lvlJc w:val="left"/>
      <w:pPr>
        <w:ind w:left="349" w:hanging="360"/>
      </w:pPr>
      <w:rPr>
        <w:rFonts w:ascii="BlumenbeckerDINPro" w:eastAsia="Cambria" w:hAnsi="BlumenbeckerDINPr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30A8576A"/>
    <w:multiLevelType w:val="hybridMultilevel"/>
    <w:tmpl w:val="7B606F92"/>
    <w:lvl w:ilvl="0" w:tplc="714A9C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40FF"/>
    <w:multiLevelType w:val="hybridMultilevel"/>
    <w:tmpl w:val="CB1A5A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4546A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196CD0"/>
    <w:multiLevelType w:val="hybridMultilevel"/>
    <w:tmpl w:val="726060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93B578B"/>
    <w:multiLevelType w:val="multilevel"/>
    <w:tmpl w:val="5B2AE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1256FE1"/>
    <w:multiLevelType w:val="hybridMultilevel"/>
    <w:tmpl w:val="2400758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9C7A20"/>
    <w:multiLevelType w:val="multilevel"/>
    <w:tmpl w:val="5B2AE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2F1169"/>
    <w:multiLevelType w:val="hybridMultilevel"/>
    <w:tmpl w:val="24902CE0"/>
    <w:lvl w:ilvl="0" w:tplc="ED30E1B2">
      <w:start w:val="9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D52D7C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16624B"/>
    <w:multiLevelType w:val="hybridMultilevel"/>
    <w:tmpl w:val="205CF5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17"/>
  </w:num>
  <w:num w:numId="12">
    <w:abstractNumId w:val="18"/>
  </w:num>
  <w:num w:numId="13">
    <w:abstractNumId w:val="11"/>
  </w:num>
  <w:num w:numId="14">
    <w:abstractNumId w:val="8"/>
  </w:num>
  <w:num w:numId="15">
    <w:abstractNumId w:val="16"/>
  </w:num>
  <w:num w:numId="16">
    <w:abstractNumId w:val="2"/>
  </w:num>
  <w:num w:numId="17">
    <w:abstractNumId w:val="13"/>
  </w:num>
  <w:num w:numId="18">
    <w:abstractNumId w:val="20"/>
  </w:num>
  <w:num w:numId="19">
    <w:abstractNumId w:val="7"/>
  </w:num>
  <w:num w:numId="20">
    <w:abstractNumId w:val="0"/>
  </w:num>
  <w:num w:numId="21">
    <w:abstractNumId w:val="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1D"/>
    <w:rsid w:val="00001184"/>
    <w:rsid w:val="00001AEE"/>
    <w:rsid w:val="00007412"/>
    <w:rsid w:val="00015821"/>
    <w:rsid w:val="00016C41"/>
    <w:rsid w:val="00030073"/>
    <w:rsid w:val="0003528F"/>
    <w:rsid w:val="00065280"/>
    <w:rsid w:val="000805A3"/>
    <w:rsid w:val="00080F1A"/>
    <w:rsid w:val="00083F2D"/>
    <w:rsid w:val="00085795"/>
    <w:rsid w:val="00085842"/>
    <w:rsid w:val="000A2D01"/>
    <w:rsid w:val="000C481B"/>
    <w:rsid w:val="000D7058"/>
    <w:rsid w:val="000F4081"/>
    <w:rsid w:val="000F616C"/>
    <w:rsid w:val="00103282"/>
    <w:rsid w:val="00106872"/>
    <w:rsid w:val="001212DA"/>
    <w:rsid w:val="00156614"/>
    <w:rsid w:val="001A2446"/>
    <w:rsid w:val="001A38D9"/>
    <w:rsid w:val="001D0B31"/>
    <w:rsid w:val="001E0B1B"/>
    <w:rsid w:val="001E3C4B"/>
    <w:rsid w:val="00205E50"/>
    <w:rsid w:val="0022288E"/>
    <w:rsid w:val="00243317"/>
    <w:rsid w:val="0025102E"/>
    <w:rsid w:val="002A242E"/>
    <w:rsid w:val="002B0DA5"/>
    <w:rsid w:val="002B2245"/>
    <w:rsid w:val="0033083B"/>
    <w:rsid w:val="003374EB"/>
    <w:rsid w:val="00346D73"/>
    <w:rsid w:val="00350502"/>
    <w:rsid w:val="003644AC"/>
    <w:rsid w:val="00375ED8"/>
    <w:rsid w:val="00396A62"/>
    <w:rsid w:val="00397C89"/>
    <w:rsid w:val="003D5999"/>
    <w:rsid w:val="0040491D"/>
    <w:rsid w:val="00407B3F"/>
    <w:rsid w:val="00407FBC"/>
    <w:rsid w:val="004332F1"/>
    <w:rsid w:val="0043439A"/>
    <w:rsid w:val="004737C1"/>
    <w:rsid w:val="00497E20"/>
    <w:rsid w:val="004A111A"/>
    <w:rsid w:val="004A350E"/>
    <w:rsid w:val="004A71AE"/>
    <w:rsid w:val="004C6B11"/>
    <w:rsid w:val="004F1212"/>
    <w:rsid w:val="004F2CA1"/>
    <w:rsid w:val="004F789E"/>
    <w:rsid w:val="00502A4D"/>
    <w:rsid w:val="005036C1"/>
    <w:rsid w:val="00506763"/>
    <w:rsid w:val="00512D4D"/>
    <w:rsid w:val="00533C13"/>
    <w:rsid w:val="00541F82"/>
    <w:rsid w:val="00577E64"/>
    <w:rsid w:val="005A327B"/>
    <w:rsid w:val="005A3BDE"/>
    <w:rsid w:val="005A72D1"/>
    <w:rsid w:val="005B5BDE"/>
    <w:rsid w:val="005C3119"/>
    <w:rsid w:val="005F3A1E"/>
    <w:rsid w:val="005F401E"/>
    <w:rsid w:val="006024DB"/>
    <w:rsid w:val="00613961"/>
    <w:rsid w:val="00624E84"/>
    <w:rsid w:val="0062725C"/>
    <w:rsid w:val="006604B8"/>
    <w:rsid w:val="006636A8"/>
    <w:rsid w:val="00673BF5"/>
    <w:rsid w:val="00673FD3"/>
    <w:rsid w:val="00680CD3"/>
    <w:rsid w:val="006B1646"/>
    <w:rsid w:val="006B5507"/>
    <w:rsid w:val="006C427B"/>
    <w:rsid w:val="006C61C7"/>
    <w:rsid w:val="006C6CE1"/>
    <w:rsid w:val="006D4427"/>
    <w:rsid w:val="007049B5"/>
    <w:rsid w:val="00710119"/>
    <w:rsid w:val="00725062"/>
    <w:rsid w:val="00726B80"/>
    <w:rsid w:val="00732C56"/>
    <w:rsid w:val="0073499B"/>
    <w:rsid w:val="00755214"/>
    <w:rsid w:val="00773556"/>
    <w:rsid w:val="00776D6C"/>
    <w:rsid w:val="00777CA7"/>
    <w:rsid w:val="00787761"/>
    <w:rsid w:val="007879B7"/>
    <w:rsid w:val="007B3CD9"/>
    <w:rsid w:val="007B47A6"/>
    <w:rsid w:val="007C6693"/>
    <w:rsid w:val="007D2521"/>
    <w:rsid w:val="007F6A3D"/>
    <w:rsid w:val="00800FD6"/>
    <w:rsid w:val="008359A0"/>
    <w:rsid w:val="00836918"/>
    <w:rsid w:val="008438F0"/>
    <w:rsid w:val="00877FF8"/>
    <w:rsid w:val="008934B6"/>
    <w:rsid w:val="008B322B"/>
    <w:rsid w:val="008E5514"/>
    <w:rsid w:val="008E5F21"/>
    <w:rsid w:val="009018F6"/>
    <w:rsid w:val="009100B8"/>
    <w:rsid w:val="00926A50"/>
    <w:rsid w:val="00927443"/>
    <w:rsid w:val="00955872"/>
    <w:rsid w:val="00955F89"/>
    <w:rsid w:val="00962090"/>
    <w:rsid w:val="00986B93"/>
    <w:rsid w:val="009B155E"/>
    <w:rsid w:val="009C5255"/>
    <w:rsid w:val="009E2834"/>
    <w:rsid w:val="00A25C37"/>
    <w:rsid w:val="00A45863"/>
    <w:rsid w:val="00A61E89"/>
    <w:rsid w:val="00A8710C"/>
    <w:rsid w:val="00A93AA7"/>
    <w:rsid w:val="00A96F7C"/>
    <w:rsid w:val="00AF2550"/>
    <w:rsid w:val="00B064F3"/>
    <w:rsid w:val="00B21821"/>
    <w:rsid w:val="00B42D8A"/>
    <w:rsid w:val="00BA4E35"/>
    <w:rsid w:val="00BA5A72"/>
    <w:rsid w:val="00C016EC"/>
    <w:rsid w:val="00C31CF8"/>
    <w:rsid w:val="00C5770B"/>
    <w:rsid w:val="00C67701"/>
    <w:rsid w:val="00C93ABB"/>
    <w:rsid w:val="00CB2CA4"/>
    <w:rsid w:val="00CC39C8"/>
    <w:rsid w:val="00CC43AD"/>
    <w:rsid w:val="00CD2103"/>
    <w:rsid w:val="00CE3919"/>
    <w:rsid w:val="00D069B6"/>
    <w:rsid w:val="00D557DA"/>
    <w:rsid w:val="00D6463F"/>
    <w:rsid w:val="00D70035"/>
    <w:rsid w:val="00D763B2"/>
    <w:rsid w:val="00D82AD8"/>
    <w:rsid w:val="00DC7071"/>
    <w:rsid w:val="00DD19DB"/>
    <w:rsid w:val="00DF79CA"/>
    <w:rsid w:val="00E04BE6"/>
    <w:rsid w:val="00E06F9C"/>
    <w:rsid w:val="00E2674E"/>
    <w:rsid w:val="00E31C16"/>
    <w:rsid w:val="00E31CCE"/>
    <w:rsid w:val="00E353A9"/>
    <w:rsid w:val="00E55284"/>
    <w:rsid w:val="00E56C80"/>
    <w:rsid w:val="00E71A09"/>
    <w:rsid w:val="00E75D5A"/>
    <w:rsid w:val="00E8313C"/>
    <w:rsid w:val="00EA1049"/>
    <w:rsid w:val="00EC1BD6"/>
    <w:rsid w:val="00EF4AB7"/>
    <w:rsid w:val="00F253C4"/>
    <w:rsid w:val="00F36577"/>
    <w:rsid w:val="00F7094C"/>
    <w:rsid w:val="00F87290"/>
    <w:rsid w:val="00F919F5"/>
    <w:rsid w:val="00FB02E0"/>
    <w:rsid w:val="00FD0FB6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381D"/>
  <w15:docId w15:val="{EE717E5A-2AAF-4193-9617-B80543A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4BE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55872"/>
    <w:pPr>
      <w:keepNext/>
      <w:numPr>
        <w:numId w:val="20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4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04BE6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04BE6"/>
    <w:rPr>
      <w:rFonts w:ascii="Arial" w:eastAsia="Times New Roman" w:hAnsi="Arial" w:cs="Times New Roman"/>
      <w:szCs w:val="20"/>
      <w:lang w:eastAsia="sk-SK"/>
    </w:rPr>
  </w:style>
  <w:style w:type="character" w:customStyle="1" w:styleId="ra">
    <w:name w:val="ra"/>
    <w:basedOn w:val="Predvolenpsmoodseku"/>
    <w:rsid w:val="00E04BE6"/>
  </w:style>
  <w:style w:type="character" w:styleId="Hypertextovprepojenie">
    <w:name w:val="Hyperlink"/>
    <w:basedOn w:val="Predvolenpsmoodseku"/>
    <w:uiPriority w:val="99"/>
    <w:unhideWhenUsed/>
    <w:rsid w:val="00E04BE6"/>
    <w:rPr>
      <w:color w:val="0563C1" w:themeColor="hyperlink"/>
      <w:u w:val="single"/>
    </w:rPr>
  </w:style>
  <w:style w:type="paragraph" w:customStyle="1" w:styleId="NADP">
    <w:name w:val="NADP."/>
    <w:basedOn w:val="Normlny"/>
    <w:rsid w:val="00E04BE6"/>
    <w:pPr>
      <w:numPr>
        <w:numId w:val="3"/>
      </w:num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E04BE6"/>
    <w:pPr>
      <w:keepLines w:val="0"/>
      <w:numPr>
        <w:ilvl w:val="1"/>
        <w:numId w:val="3"/>
      </w:numPr>
      <w:spacing w:before="0" w:line="360" w:lineRule="auto"/>
      <w:jc w:val="both"/>
    </w:pPr>
    <w:rPr>
      <w:rFonts w:ascii="Arial" w:eastAsia="Times New Roman" w:hAnsi="Arial" w:cs="Times New Roman"/>
      <w:color w:val="auto"/>
      <w:sz w:val="22"/>
      <w:szCs w:val="20"/>
      <w:lang w:eastAsia="sk-SK"/>
    </w:rPr>
  </w:style>
  <w:style w:type="paragraph" w:customStyle="1" w:styleId="PODODS">
    <w:name w:val="PODODS."/>
    <w:basedOn w:val="Normlny"/>
    <w:rsid w:val="00E04BE6"/>
    <w:pPr>
      <w:numPr>
        <w:ilvl w:val="2"/>
        <w:numId w:val="3"/>
      </w:numPr>
      <w:spacing w:after="0" w:line="360" w:lineRule="auto"/>
      <w:jc w:val="both"/>
    </w:pPr>
    <w:rPr>
      <w:rFonts w:ascii="Arial" w:eastAsia="Times New Roman" w:hAnsi="Arial" w:cs="Times New Roman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04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62090"/>
    <w:pPr>
      <w:ind w:left="720"/>
      <w:contextualSpacing/>
    </w:pPr>
  </w:style>
  <w:style w:type="table" w:styleId="Mriekatabuky">
    <w:name w:val="Table Grid"/>
    <w:basedOn w:val="Normlnatabuka"/>
    <w:uiPriority w:val="39"/>
    <w:rsid w:val="00EC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374E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B3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0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16EC"/>
  </w:style>
  <w:style w:type="paragraph" w:styleId="Pta">
    <w:name w:val="footer"/>
    <w:basedOn w:val="Normlny"/>
    <w:link w:val="PtaChar"/>
    <w:uiPriority w:val="99"/>
    <w:unhideWhenUsed/>
    <w:rsid w:val="00C0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16EC"/>
  </w:style>
  <w:style w:type="paragraph" w:styleId="Zkladntext2">
    <w:name w:val="Body Text 2"/>
    <w:basedOn w:val="Normlny"/>
    <w:link w:val="Zkladntext2Char"/>
    <w:uiPriority w:val="99"/>
    <w:semiHidden/>
    <w:unhideWhenUsed/>
    <w:rsid w:val="00016C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16C41"/>
  </w:style>
  <w:style w:type="character" w:styleId="Odkaznakomentr">
    <w:name w:val="annotation reference"/>
    <w:uiPriority w:val="99"/>
    <w:semiHidden/>
    <w:unhideWhenUsed/>
    <w:rsid w:val="00016C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1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6C4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80CD3"/>
    <w:pPr>
      <w:spacing w:after="0" w:line="240" w:lineRule="auto"/>
    </w:pPr>
  </w:style>
  <w:style w:type="paragraph" w:customStyle="1" w:styleId="Akapitzlist">
    <w:name w:val="Akapit z listą"/>
    <w:basedOn w:val="Normlny"/>
    <w:rsid w:val="00955872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Nadpis1Char">
    <w:name w:val="Nadpis 1 Char"/>
    <w:basedOn w:val="Predvolenpsmoodseku"/>
    <w:link w:val="Nadpis1"/>
    <w:rsid w:val="0095587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z0">
    <w:name w:val="WW8Num3z0"/>
    <w:rsid w:val="00955872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244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244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EPIC Partner a.s.</cp:lastModifiedBy>
  <cp:revision>4</cp:revision>
  <cp:lastPrinted>2021-01-20T14:09:00Z</cp:lastPrinted>
  <dcterms:created xsi:type="dcterms:W3CDTF">2021-02-26T08:19:00Z</dcterms:created>
  <dcterms:modified xsi:type="dcterms:W3CDTF">2021-03-03T11:43:00Z</dcterms:modified>
</cp:coreProperties>
</file>